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before="72" w:line="482" w:lineRule="auto"/>
        <w:ind w:left="556" w:right="559" w:firstLine="0"/>
        <w:jc w:val="center"/>
      </w:pPr>
      <w:r>
        <w:rPr>
          <w:rtl w:val="0"/>
          <w:lang w:val="ru-RU"/>
        </w:rPr>
        <w:t>Казахский национальный университет имени аль</w:t>
      </w:r>
      <w:r>
        <w:rPr>
          <w:rtl w:val="0"/>
        </w:rPr>
        <w:t>-</w:t>
      </w:r>
      <w:r>
        <w:rPr>
          <w:rtl w:val="0"/>
          <w:lang w:val="ru-RU"/>
        </w:rPr>
        <w:t>Фараби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Юридический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факультет</w:t>
      </w:r>
    </w:p>
    <w:p>
      <w:pPr>
        <w:pStyle w:val="Основной текст"/>
        <w:spacing w:line="317" w:lineRule="exact"/>
        <w:ind w:left="556" w:right="561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Кафедра</w:t>
      </w:r>
      <w:r>
        <w:rPr>
          <w:b w:val="1"/>
          <w:bCs w:val="1"/>
          <w:spacing w:val="-6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уголовного</w:t>
      </w:r>
      <w:r>
        <w:rPr>
          <w:b w:val="1"/>
          <w:bCs w:val="1"/>
          <w:spacing w:val="-2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права</w:t>
      </w:r>
      <w:r>
        <w:rPr>
          <w:b w:val="1"/>
          <w:bCs w:val="1"/>
          <w:sz w:val="28"/>
          <w:szCs w:val="28"/>
          <w:rtl w:val="0"/>
        </w:rPr>
        <w:t>,</w:t>
      </w:r>
      <w:r>
        <w:rPr>
          <w:b w:val="1"/>
          <w:bCs w:val="1"/>
          <w:spacing w:val="-4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уголовного</w:t>
      </w:r>
      <w:r>
        <w:rPr>
          <w:b w:val="1"/>
          <w:bCs w:val="1"/>
          <w:spacing w:val="-3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процесса</w:t>
      </w:r>
      <w:r>
        <w:rPr>
          <w:b w:val="1"/>
          <w:bCs w:val="1"/>
          <w:spacing w:val="-2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и</w:t>
      </w:r>
      <w:r>
        <w:rPr>
          <w:b w:val="1"/>
          <w:bCs w:val="1"/>
          <w:spacing w:val="-5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криминалистики</w:t>
      </w: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4"/>
          <w:szCs w:val="34"/>
        </w:rPr>
      </w:pPr>
    </w:p>
    <w:p>
      <w:pPr>
        <w:pStyle w:val="Рубрика"/>
        <w:spacing w:line="240" w:lineRule="auto"/>
        <w:ind w:left="556" w:right="561" w:firstLine="0"/>
        <w:jc w:val="center"/>
      </w:pPr>
      <w:r>
        <w:rPr>
          <w:rtl w:val="0"/>
        </w:rPr>
        <w:t>ПРОГРАММА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ЭКЗАМЕНА</w:t>
      </w:r>
    </w:p>
    <w:p>
      <w:pPr>
        <w:pStyle w:val="Body Text"/>
        <w:spacing w:before="2"/>
        <w:ind w:left="0" w:firstLine="0"/>
        <w:rPr>
          <w:b w:val="1"/>
          <w:bCs w:val="1"/>
        </w:rPr>
      </w:pPr>
    </w:p>
    <w:p>
      <w:pPr>
        <w:pStyle w:val="Основной текст"/>
        <w:spacing w:line="322" w:lineRule="exact"/>
        <w:ind w:left="3909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u w:val="thick"/>
          <w:rtl w:val="0"/>
          <w:lang w:val="ru-RU"/>
        </w:rPr>
        <w:t>Специальности</w:t>
      </w:r>
    </w:p>
    <w:p>
      <w:pPr>
        <w:pStyle w:val="По умолчанию"/>
        <w:widowControl w:val="0"/>
        <w:bidi w:val="0"/>
        <w:spacing w:before="0" w:line="240" w:lineRule="auto"/>
        <w:ind w:left="522" w:right="568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04205</w:t>
      </w:r>
      <w:r>
        <w:rPr>
          <w:rFonts w:ascii="Times New Roman" w:hAnsi="Times New Roman"/>
          <w:b w:val="1"/>
          <w:bCs w:val="1"/>
          <w:spacing w:val="-2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b w:val="1"/>
          <w:bCs w:val="1"/>
          <w:spacing w:val="-7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«Юриспруденция»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По умолчанию"/>
        <w:widowControl w:val="0"/>
        <w:bidi w:val="0"/>
        <w:spacing w:before="0" w:line="240" w:lineRule="auto"/>
        <w:ind w:left="522" w:right="568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12301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– «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Правоохранительная деятельность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»</w:t>
      </w:r>
    </w:p>
    <w:p>
      <w:pPr>
        <w:pStyle w:val="Основной текст"/>
        <w:spacing w:line="321" w:lineRule="exact"/>
        <w:ind w:left="1729" w:right="1733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u w:val="thick"/>
          <w:rtl w:val="0"/>
        </w:rPr>
        <w:t>по</w:t>
      </w:r>
      <w:r>
        <w:rPr>
          <w:b w:val="1"/>
          <w:bCs w:val="1"/>
          <w:spacing w:val="-1"/>
          <w:sz w:val="28"/>
          <w:szCs w:val="28"/>
          <w:u w:val="thick"/>
          <w:rtl w:val="0"/>
        </w:rPr>
        <w:t xml:space="preserve"> </w:t>
      </w:r>
      <w:r>
        <w:rPr>
          <w:b w:val="1"/>
          <w:bCs w:val="1"/>
          <w:sz w:val="28"/>
          <w:szCs w:val="28"/>
          <w:u w:val="thick"/>
          <w:rtl w:val="0"/>
        </w:rPr>
        <w:t>дисциплине</w:t>
      </w:r>
    </w:p>
    <w:p>
      <w:pPr>
        <w:pStyle w:val="Рубрика"/>
        <w:spacing w:line="240" w:lineRule="auto"/>
        <w:ind w:left="1729" w:right="1733" w:firstLine="0"/>
        <w:jc w:val="center"/>
      </w:pPr>
      <w:r>
        <w:rPr>
          <w:rtl w:val="0"/>
          <w:lang w:val="ru-RU"/>
        </w:rPr>
        <w:t>«Правовые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коррупции»</w:t>
      </w: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Основной текст"/>
        <w:spacing w:before="230" w:line="322" w:lineRule="exact"/>
        <w:ind w:left="222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Утверждено</w:t>
      </w:r>
    </w:p>
    <w:p>
      <w:pPr>
        <w:pStyle w:val="Рубрика"/>
        <w:spacing w:line="242" w:lineRule="auto"/>
        <w:ind w:left="222" w:right="6724" w:firstLine="0"/>
      </w:pPr>
      <w:r>
        <w:rPr>
          <w:rtl w:val="0"/>
          <w:lang w:val="ru-RU"/>
        </w:rPr>
        <w:t>на заседании кафедры</w:t>
      </w:r>
      <w:r>
        <w:rPr>
          <w:spacing w:val="0"/>
          <w:rtl w:val="0"/>
        </w:rPr>
        <w:t xml:space="preserve"> </w:t>
      </w:r>
      <w:r>
        <w:rPr>
          <w:rtl w:val="0"/>
        </w:rPr>
        <w:t>протокол</w:t>
      </w:r>
      <w:r>
        <w:rPr>
          <w:spacing w:val="0"/>
          <w:rtl w:val="0"/>
        </w:rPr>
        <w:t xml:space="preserve"> </w:t>
      </w:r>
      <w:r>
        <w:rPr>
          <w:rtl w:val="0"/>
        </w:rPr>
        <w:t>№</w:t>
      </w:r>
      <w:r>
        <w:rPr>
          <w:spacing w:val="0"/>
          <w:rtl w:val="0"/>
        </w:rPr>
        <w:t xml:space="preserve"> </w:t>
      </w:r>
      <w:r>
        <w:rPr>
          <w:rtl w:val="0"/>
        </w:rPr>
        <w:t>1</w:t>
      </w:r>
    </w:p>
    <w:p>
      <w:pPr>
        <w:pStyle w:val="Основной текст"/>
        <w:tabs>
          <w:tab w:val="left" w:pos="1828"/>
          <w:tab w:val="left" w:pos="2391"/>
        </w:tabs>
        <w:spacing w:line="317" w:lineRule="exact"/>
        <w:ind w:left="222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от</w:t>
      </w:r>
      <w:r>
        <w:rPr>
          <w:b w:val="1"/>
          <w:bCs w:val="1"/>
          <w:spacing w:val="-4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fr-FR"/>
        </w:rPr>
        <w:t>«</w:t>
      </w:r>
      <w:r>
        <w:rPr>
          <w:b w:val="1"/>
          <w:bCs w:val="1"/>
          <w:sz w:val="28"/>
          <w:szCs w:val="28"/>
          <w:rtl w:val="0"/>
          <w:lang w:val="en-US"/>
        </w:rPr>
        <w:t>_</w:t>
      </w:r>
      <w:r>
        <w:rPr>
          <w:b w:val="1"/>
          <w:bCs w:val="1"/>
          <w:sz w:val="28"/>
          <w:szCs w:val="28"/>
          <w:rtl w:val="0"/>
          <w:lang w:val="ru-RU"/>
        </w:rPr>
        <w:t>_</w:t>
      </w:r>
      <w:r>
        <w:rPr>
          <w:b w:val="1"/>
          <w:bCs w:val="1"/>
          <w:sz w:val="28"/>
          <w:szCs w:val="28"/>
          <w:rtl w:val="0"/>
          <w:lang w:val="en-US"/>
        </w:rPr>
        <w:t>_</w:t>
      </w:r>
      <w:r>
        <w:rPr>
          <w:b w:val="1"/>
          <w:bCs w:val="1"/>
          <w:sz w:val="28"/>
          <w:szCs w:val="28"/>
          <w:rtl w:val="0"/>
          <w:lang w:val="it-IT"/>
        </w:rPr>
        <w:t>»</w:t>
      </w:r>
      <w:r>
        <w:rPr>
          <w:b w:val="1"/>
          <w:bCs w:val="1"/>
          <w:sz w:val="28"/>
          <w:szCs w:val="28"/>
          <w:u w:val="single"/>
        </w:rPr>
        <w:tab/>
        <w:tab/>
      </w:r>
      <w:r>
        <w:rPr>
          <w:b w:val="1"/>
          <w:bCs w:val="1"/>
          <w:sz w:val="28"/>
          <w:szCs w:val="28"/>
          <w:rtl w:val="0"/>
        </w:rPr>
        <w:t>202</w:t>
      </w:r>
      <w:r>
        <w:rPr>
          <w:b w:val="1"/>
          <w:bCs w:val="1"/>
          <w:sz w:val="28"/>
          <w:szCs w:val="28"/>
          <w:rtl w:val="0"/>
          <w:lang w:val="ru-RU"/>
        </w:rPr>
        <w:t>3</w:t>
      </w:r>
      <w:r>
        <w:rPr>
          <w:b w:val="1"/>
          <w:bCs w:val="1"/>
          <w:spacing w:val="-1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г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ind w:left="0" w:firstLine="0"/>
        <w:rPr>
          <w:b w:val="1"/>
          <w:bCs w:val="1"/>
          <w:sz w:val="30"/>
          <w:szCs w:val="30"/>
        </w:rPr>
      </w:pPr>
    </w:p>
    <w:p>
      <w:pPr>
        <w:pStyle w:val="Body Text"/>
        <w:spacing w:before="10"/>
        <w:ind w:left="0" w:firstLine="0"/>
        <w:rPr>
          <w:b w:val="1"/>
          <w:bCs w:val="1"/>
          <w:sz w:val="41"/>
          <w:szCs w:val="41"/>
        </w:rPr>
      </w:pPr>
    </w:p>
    <w:p>
      <w:pPr>
        <w:pStyle w:val="Рубрика"/>
        <w:spacing w:line="240" w:lineRule="auto"/>
        <w:ind w:left="556" w:right="558" w:firstLine="0"/>
        <w:jc w:val="center"/>
      </w:pPr>
      <w:r>
        <w:rPr>
          <w:rtl w:val="0"/>
          <w:lang w:val="ru-RU"/>
        </w:rPr>
        <w:t>Алматы</w:t>
      </w:r>
      <w:r>
        <w:rPr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rtl w:val="0"/>
        </w:rPr>
        <w:t>202</w:t>
      </w:r>
      <w:r>
        <w:rPr>
          <w:rtl w:val="0"/>
          <w:lang w:val="ru-RU"/>
        </w:rPr>
        <w:t>3</w:t>
      </w:r>
    </w:p>
    <w:p>
      <w:pPr>
        <w:pStyle w:val="Основной текст"/>
        <w:jc w:val="center"/>
        <w:sectPr>
          <w:headerReference w:type="default" r:id="rId4"/>
          <w:footerReference w:type="default" r:id="rId5"/>
          <w:pgSz w:w="11920" w:h="16840" w:orient="portrait"/>
          <w:pgMar w:top="1040" w:right="620" w:bottom="280" w:left="1480" w:header="720" w:footer="720"/>
          <w:bidi w:val="0"/>
        </w:sectPr>
      </w:pPr>
    </w:p>
    <w:p>
      <w:pPr>
        <w:pStyle w:val="Основной текст"/>
        <w:spacing w:before="72"/>
        <w:ind w:left="93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Введение</w:t>
      </w:r>
    </w:p>
    <w:p>
      <w:pPr>
        <w:pStyle w:val="Body Text"/>
        <w:spacing w:before="8"/>
        <w:ind w:left="0" w:firstLine="0"/>
        <w:rPr>
          <w:b w:val="1"/>
          <w:bCs w:val="1"/>
          <w:sz w:val="27"/>
          <w:szCs w:val="27"/>
        </w:rPr>
      </w:pPr>
    </w:p>
    <w:p>
      <w:pPr>
        <w:pStyle w:val="Body Text"/>
        <w:spacing w:before="1"/>
        <w:ind w:right="225" w:firstLine="707"/>
        <w:jc w:val="both"/>
      </w:pPr>
      <w:r>
        <w:rPr>
          <w:rtl w:val="0"/>
          <w:lang w:val="ru-RU"/>
        </w:rPr>
        <w:t>Программа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содержит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перечень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вопросов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(150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тестов</w:t>
      </w:r>
      <w:r>
        <w:rPr>
          <w:rtl w:val="0"/>
          <w:lang w:val="ru-RU"/>
        </w:rPr>
        <w:t>)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основным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наиболее актуальным проблемам криминалистики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список основных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научных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источников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рекомендуемых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изучения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Предназначена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сдающих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экзамен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специальностям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6B04205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«Юриспруденция»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12301</w:t>
      </w:r>
      <w:r>
        <w:rPr>
          <w:rtl w:val="0"/>
          <w:lang w:val="ru-RU"/>
        </w:rPr>
        <w:t>– «Правоохранительная деятельность»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right="226" w:firstLine="707"/>
        <w:jc w:val="both"/>
      </w:pPr>
      <w:r>
        <w:rPr>
          <w:rtl w:val="0"/>
          <w:lang w:val="ru-RU"/>
        </w:rPr>
        <w:t>Изучение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образовательной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программы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бакалавриата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завершается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сдачей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итогового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контроля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экзамена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соответствии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государственным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общеобязательным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стандартом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образования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Республики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Казахстан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Академической политикой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 экзамену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итоговому контролю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допускаются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только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студенты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имеющие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задолженности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оплате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завершившие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учебный процесс по дисциплине в соответствии с учебной программой 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рабочим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учебным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планом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бакалавриата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набравшие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соответственно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баллы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Итоговый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экзамен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итоговый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контроль</w:t>
      </w:r>
      <w:r>
        <w:rPr>
          <w:rtl w:val="0"/>
          <w:lang w:val="ru-RU"/>
        </w:rPr>
        <w:t>)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проводится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указанные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сроки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соответствии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академическим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календарем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рабочим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учебным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планом</w:t>
      </w:r>
      <w:r>
        <w:rPr>
          <w:rtl w:val="0"/>
          <w:lang w:val="ru-RU"/>
        </w:rPr>
        <w:t>.</w:t>
      </w:r>
    </w:p>
    <w:p>
      <w:pPr>
        <w:pStyle w:val="Body Text"/>
        <w:ind w:right="231" w:firstLine="707"/>
        <w:jc w:val="both"/>
      </w:pPr>
      <w:r>
        <w:rPr>
          <w:rtl w:val="0"/>
          <w:lang w:val="ru-RU"/>
        </w:rPr>
        <w:t>Студенты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 соответствии с учебной программой и рабочим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учебным планом не смогли завершить учебный процесс по дисциплине 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набрать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соответствующие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баллы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пересдачи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неудовлетворительной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оценки на положительную получают допуск и сдают итоговый контроль по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всем видам занятий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рабочим учебным планом по данной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дисциплине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течение одного из следующих академических периодов или 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летнем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семестре</w:t>
      </w:r>
      <w:r>
        <w:rPr>
          <w:rtl w:val="0"/>
          <w:lang w:val="ru-RU"/>
        </w:rPr>
        <w:t>.</w:t>
      </w:r>
    </w:p>
    <w:p>
      <w:pPr>
        <w:pStyle w:val="Body Text"/>
        <w:ind w:right="225" w:firstLine="707"/>
        <w:jc w:val="both"/>
      </w:pPr>
      <w:r>
        <w:rPr>
          <w:rtl w:val="0"/>
          <w:lang w:val="ru-RU"/>
        </w:rPr>
        <w:t>Если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студент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выполняя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учебную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программу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полном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объеме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своевременно не явился на экзамен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экзаменационной ведомости напротив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его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фамилии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делается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запись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«не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явился»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наличии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студента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уважительных причин распоряжением декана факультета ему утверждается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индивидуальный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график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сдачи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экзамена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отсутствии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уважительных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причин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неявки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экзамен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приравнивается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оценке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«неудовлетворительно»</w:t>
      </w:r>
      <w:r>
        <w:rPr>
          <w:rtl w:val="0"/>
          <w:lang w:val="ru-RU"/>
        </w:rPr>
        <w:t>.</w:t>
      </w:r>
    </w:p>
    <w:p>
      <w:pPr>
        <w:pStyle w:val="Body Text"/>
        <w:ind w:right="228" w:firstLine="707"/>
        <w:jc w:val="both"/>
      </w:pPr>
      <w:r>
        <w:rPr>
          <w:rtl w:val="0"/>
          <w:lang w:val="ru-RU"/>
        </w:rPr>
        <w:t xml:space="preserve">В случае получения оценки «неудовлетворительно»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«по признаку </w:t>
      </w:r>
      <w:r>
        <w:rPr>
          <w:rtl w:val="0"/>
          <w:lang w:val="ru-RU"/>
        </w:rPr>
        <w:t>FX</w:t>
      </w:r>
      <w:r>
        <w:rPr>
          <w:rtl w:val="0"/>
          <w:lang w:val="ru-RU"/>
        </w:rPr>
        <w:t>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предоставляется возможность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пересдачи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экзамена</w:t>
      </w:r>
      <w:r>
        <w:rPr>
          <w:rtl w:val="0"/>
          <w:lang w:val="ru-RU"/>
        </w:rPr>
        <w:t>.</w:t>
      </w:r>
    </w:p>
    <w:p>
      <w:pPr>
        <w:pStyle w:val="Body Text"/>
        <w:ind w:right="230" w:firstLine="707"/>
        <w:jc w:val="both"/>
      </w:pPr>
      <w:r>
        <w:rPr>
          <w:rtl w:val="0"/>
          <w:lang w:val="ru-RU"/>
        </w:rPr>
        <w:t>Студенту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докторанту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магистранту</w:t>
      </w:r>
      <w:r>
        <w:rPr>
          <w:rtl w:val="0"/>
          <w:lang w:val="ru-RU"/>
        </w:rPr>
        <w:t>),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согласному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оценкой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итогового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контроля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предусмотрена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возможность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подачи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апелляции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позднее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следующего 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днем проведения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экзамена</w:t>
      </w:r>
      <w:r>
        <w:rPr>
          <w:rtl w:val="0"/>
          <w:lang w:val="ru-RU"/>
        </w:rPr>
        <w:t>.</w:t>
      </w:r>
    </w:p>
    <w:p>
      <w:pPr>
        <w:pStyle w:val="Body Text"/>
        <w:spacing w:before="1"/>
        <w:ind w:right="232" w:firstLine="707"/>
        <w:jc w:val="both"/>
      </w:pPr>
      <w:r>
        <w:rPr>
          <w:rtl w:val="0"/>
          <w:lang w:val="ru-RU"/>
        </w:rPr>
        <w:t>Пересдача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положительной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оценки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итоговому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контролю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целях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повышения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период данной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промежуточной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аттестации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допускается</w:t>
      </w:r>
    </w:p>
    <w:p>
      <w:pPr>
        <w:pStyle w:val="Body Text"/>
        <w:ind w:right="229" w:firstLine="707"/>
        <w:jc w:val="both"/>
      </w:pPr>
      <w:r>
        <w:rPr>
          <w:rtl w:val="0"/>
          <w:lang w:val="ru-RU"/>
        </w:rPr>
        <w:t>Экзаменационные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вопросы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утверждаются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после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прохождения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соответствующей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проверки</w:t>
      </w:r>
      <w:r>
        <w:rPr>
          <w:rtl w:val="0"/>
          <w:lang w:val="ru-RU"/>
        </w:rPr>
        <w:t>.</w:t>
      </w:r>
    </w:p>
    <w:p>
      <w:pPr>
        <w:pStyle w:val="Body Text"/>
        <w:spacing w:before="5"/>
        <w:ind w:left="0" w:firstLine="0"/>
      </w:pPr>
    </w:p>
    <w:p>
      <w:pPr>
        <w:pStyle w:val="Рубрика"/>
        <w:jc w:val="both"/>
      </w:pPr>
      <w:r>
        <w:rPr>
          <w:rtl w:val="0"/>
        </w:rPr>
        <w:t>Инструкция</w:t>
      </w:r>
      <w:r>
        <w:rPr>
          <w:spacing w:val="0"/>
          <w:rtl w:val="0"/>
        </w:rPr>
        <w:t xml:space="preserve"> </w:t>
      </w:r>
      <w:r>
        <w:rPr>
          <w:rtl w:val="0"/>
        </w:rPr>
        <w:t>по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сдаче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экзамена</w:t>
      </w:r>
    </w:p>
    <w:p>
      <w:pPr>
        <w:pStyle w:val="List Paragraph"/>
        <w:numPr>
          <w:ilvl w:val="0"/>
          <w:numId w:val="2"/>
        </w:numPr>
        <w:bidi w:val="0"/>
        <w:ind w:right="2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Итоговый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экзамен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дисциплине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проводится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форме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теста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системе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Univer.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Ход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прохождения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теста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строго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контролируется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системой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автоматического</w:t>
      </w:r>
      <w:r>
        <w:rPr>
          <w:spacing w:val="6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прокторинга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6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если</w:t>
      </w:r>
      <w:r>
        <w:rPr>
          <w:spacing w:val="6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прокторинга</w:t>
      </w:r>
      <w:r>
        <w:rPr>
          <w:spacing w:val="6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нет</w:t>
      </w:r>
      <w:r>
        <w:rPr>
          <w:spacing w:val="6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6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наблюдением</w:t>
      </w:r>
    </w:p>
    <w:p>
      <w:pPr>
        <w:pStyle w:val="Основной текст"/>
        <w:jc w:val="both"/>
        <w:sectPr>
          <w:headerReference w:type="default" r:id="rId6"/>
          <w:pgSz w:w="11920" w:h="16840" w:orient="portrait"/>
          <w:pgMar w:top="1040" w:right="620" w:bottom="280" w:left="1480" w:header="720" w:footer="720"/>
          <w:bidi w:val="0"/>
        </w:sectPr>
      </w:pPr>
    </w:p>
    <w:p>
      <w:pPr>
        <w:pStyle w:val="Body Text"/>
        <w:spacing w:before="67" w:line="242" w:lineRule="auto"/>
        <w:ind w:right="225"/>
        <w:jc w:val="both"/>
      </w:pPr>
      <w:r>
        <w:rPr>
          <w:rtl w:val="0"/>
          <w:lang w:val="ru-RU"/>
        </w:rPr>
        <w:t>Проктора или преподавателя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персональному компьютеру экзаменуемого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предъявляются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следующие требования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1"/>
          <w:numId w:val="2"/>
        </w:numPr>
        <w:bidi w:val="0"/>
        <w:ind w:right="2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наличие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стационарного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компьютера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или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ноутбука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планшет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смартфон</w:t>
      </w:r>
      <w:r>
        <w:rPr>
          <w:sz w:val="28"/>
          <w:szCs w:val="28"/>
          <w:rtl w:val="0"/>
          <w:lang w:val="ru-RU"/>
        </w:rPr>
        <w:t>);</w:t>
      </w:r>
    </w:p>
    <w:p>
      <w:pPr>
        <w:pStyle w:val="List Paragraph"/>
        <w:numPr>
          <w:ilvl w:val="1"/>
          <w:numId w:val="3"/>
        </w:numPr>
        <w:bidi w:val="0"/>
        <w:ind w:right="22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должна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быть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рабочая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включенная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веб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камера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ноутбук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также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имеет свою встроенную камеру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камера смартфонов должна быть включена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спереди</w:t>
      </w:r>
      <w:r>
        <w:rPr>
          <w:sz w:val="28"/>
          <w:szCs w:val="28"/>
          <w:rtl w:val="0"/>
          <w:lang w:val="ru-RU"/>
        </w:rPr>
        <w:t>);</w:t>
      </w:r>
    </w:p>
    <w:p>
      <w:pPr>
        <w:pStyle w:val="List Paragraph"/>
        <w:numPr>
          <w:ilvl w:val="1"/>
          <w:numId w:val="4"/>
        </w:numPr>
        <w:bidi w:val="0"/>
        <w:ind w:right="2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во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время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экзамена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необходимо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бесперебойное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подключение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интернету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1"/>
          <w:numId w:val="5"/>
        </w:numPr>
        <w:bidi w:val="0"/>
        <w:ind w:right="2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записывается на все время сдачи экзамена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 этом должны быть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видны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лицо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стол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пространство студента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1"/>
          <w:numId w:val="6"/>
        </w:numPr>
        <w:bidi w:val="0"/>
        <w:spacing w:line="321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закрытие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сайта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во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время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экзамена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запрещено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2" w:lineRule="auto"/>
        <w:ind w:right="23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Экзамен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обязательном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порядке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проводится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соответствии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заранее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утвержденным графиком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2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Студент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перед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итоговым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контролем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проходит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специальный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инструктаж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должен ознакомиться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 критериями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оценивания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"/>
        </w:numPr>
        <w:bidi w:val="0"/>
        <w:ind w:right="23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требованию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прокторинга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должен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подключиться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видеоконференции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 ссылке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таблице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30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минут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до начала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экзамена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spacing w:line="321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Тест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имеет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один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правильный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ответ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виде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множественного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выбора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"/>
        </w:numPr>
        <w:bidi w:val="0"/>
        <w:spacing w:line="242" w:lineRule="auto"/>
        <w:ind w:right="2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Тест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Univer</w:t>
      </w:r>
      <w:r>
        <w:rPr>
          <w:spacing w:val="4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состоит</w:t>
      </w:r>
      <w:r>
        <w:rPr>
          <w:spacing w:val="3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150</w:t>
      </w:r>
      <w:r>
        <w:rPr>
          <w:spacing w:val="4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вопросов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4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дает</w:t>
      </w:r>
      <w:r>
        <w:rPr>
          <w:spacing w:val="4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только</w:t>
      </w:r>
      <w:r>
        <w:rPr>
          <w:spacing w:val="4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</w:t>
      </w:r>
      <w:r>
        <w:rPr>
          <w:spacing w:val="4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возможность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для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переноса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Общее время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сдачи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теста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90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минут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233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Тестовые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вопросы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Univer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автоматически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компилируются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генерируются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List Paragraph"/>
        <w:numPr>
          <w:ilvl w:val="0"/>
          <w:numId w:val="13"/>
        </w:numPr>
        <w:bidi w:val="0"/>
        <w:ind w:right="2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Тестовые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ответы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проверяются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автоматически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помощью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ключей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правильного ответа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4"/>
        </w:numPr>
        <w:bidi w:val="0"/>
        <w:ind w:right="23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окончании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времени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сдачи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экзамена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результаты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итогового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контроля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автоматически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поступают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личный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кабинет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преподавателя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5"/>
        </w:numPr>
        <w:bidi w:val="0"/>
        <w:ind w:right="224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Результаты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теста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могут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быть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пересмотрены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результате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прокторинга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случае нарушения студентом порядка сдачи экзамена оценка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полученная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результате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теста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подлежит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аннулированию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0" w:firstLine="0"/>
        <w:rPr>
          <w:sz w:val="27"/>
          <w:szCs w:val="27"/>
        </w:rPr>
      </w:pPr>
    </w:p>
    <w:p>
      <w:pPr>
        <w:pStyle w:val="Рубрика"/>
        <w:spacing w:line="321" w:lineRule="exact"/>
        <w:jc w:val="both"/>
      </w:pPr>
      <w:r>
        <w:rPr>
          <w:rtl w:val="0"/>
          <w:lang w:val="ru-RU"/>
        </w:rPr>
        <w:t>Оценочная</w:t>
      </w:r>
      <w:r>
        <w:rPr>
          <w:spacing w:val="0"/>
          <w:rtl w:val="0"/>
        </w:rPr>
        <w:t xml:space="preserve"> </w:t>
      </w:r>
      <w:r>
        <w:rPr>
          <w:rtl w:val="0"/>
        </w:rPr>
        <w:t>политика</w:t>
      </w:r>
    </w:p>
    <w:p>
      <w:pPr>
        <w:pStyle w:val="Body Text"/>
        <w:ind w:right="231" w:firstLine="707"/>
        <w:jc w:val="both"/>
      </w:pPr>
      <w:r>
        <w:rPr>
          <w:rtl w:val="0"/>
          <w:lang w:val="ru-RU"/>
        </w:rPr>
        <w:t>Критериальное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оценивание</w:t>
      </w:r>
      <w:r>
        <w:rPr>
          <w:rtl w:val="0"/>
          <w:lang w:val="ru-RU"/>
        </w:rPr>
        <w:t>: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оценка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результатов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обучения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соответствии с дескрипторами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проверка сформированности компетенций на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промежуточном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контроле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 экзаменах</w:t>
      </w:r>
      <w:r>
        <w:rPr>
          <w:rtl w:val="0"/>
          <w:lang w:val="ru-RU"/>
        </w:rPr>
        <w:t>.</w:t>
      </w:r>
    </w:p>
    <w:p>
      <w:pPr>
        <w:pStyle w:val="Body Text"/>
        <w:ind w:right="232" w:firstLine="707"/>
        <w:jc w:val="both"/>
      </w:pPr>
      <w:r>
        <w:rPr>
          <w:rtl w:val="0"/>
          <w:lang w:val="ru-RU"/>
        </w:rPr>
        <w:t>Суммативное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оценивание</w:t>
      </w:r>
      <w:r>
        <w:rPr>
          <w:rtl w:val="0"/>
          <w:lang w:val="ru-RU"/>
        </w:rPr>
        <w:t>: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оценка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активности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аудитории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вебинаре</w:t>
      </w:r>
      <w:r>
        <w:rPr>
          <w:rtl w:val="0"/>
          <w:lang w:val="ru-RU"/>
        </w:rPr>
        <w:t>),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оценка выполненного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задания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ind w:left="0" w:firstLine="0"/>
      </w:pPr>
    </w:p>
    <w:p>
      <w:pPr>
        <w:pStyle w:val="Рубрика"/>
        <w:spacing w:line="240" w:lineRule="auto"/>
        <w:jc w:val="both"/>
      </w:pPr>
      <w:r>
        <w:rPr>
          <w:rtl w:val="0"/>
          <w:lang w:val="ru-RU"/>
        </w:rPr>
        <w:t>Итоговая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оценка</w:t>
      </w:r>
      <w:r>
        <w:rPr>
          <w:spacing w:val="0"/>
          <w:rtl w:val="0"/>
        </w:rPr>
        <w:t xml:space="preserve"> </w:t>
      </w:r>
      <w:r>
        <w:rPr>
          <w:rtl w:val="0"/>
        </w:rPr>
        <w:t>по</w:t>
      </w:r>
      <w:r>
        <w:rPr>
          <w:spacing w:val="0"/>
          <w:rtl w:val="0"/>
        </w:rPr>
        <w:t xml:space="preserve"> </w:t>
      </w:r>
      <w:r>
        <w:rPr>
          <w:rtl w:val="0"/>
        </w:rPr>
        <w:t>дисциплине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рассчитывается</w:t>
      </w:r>
      <w:r>
        <w:rPr>
          <w:spacing w:val="0"/>
          <w:rtl w:val="0"/>
        </w:rPr>
        <w:t xml:space="preserve"> </w:t>
      </w:r>
      <w:r>
        <w:rPr>
          <w:rtl w:val="0"/>
        </w:rPr>
        <w:t>по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формуле</w:t>
      </w:r>
      <w:r>
        <w:rPr>
          <w:rtl w:val="0"/>
        </w:rPr>
        <w:t>:</w:t>
      </w:r>
    </w:p>
    <w:p>
      <w:pPr>
        <w:pStyle w:val="Body Text"/>
        <w:ind w:left="0" w:firstLine="0"/>
        <w:rPr>
          <w:b w:val="1"/>
          <w:bCs w:val="1"/>
          <w:sz w:val="19"/>
          <w:szCs w:val="19"/>
        </w:rPr>
      </w:pPr>
    </w:p>
    <w:p>
      <w:pPr>
        <w:pStyle w:val="Основной текст"/>
        <w:sectPr>
          <w:headerReference w:type="default" r:id="rId7"/>
          <w:pgSz w:w="11920" w:h="16840" w:orient="portrait"/>
          <w:pgMar w:top="1040" w:right="620" w:bottom="280" w:left="1480" w:header="720" w:footer="720"/>
          <w:bidi w:val="0"/>
        </w:sectPr>
      </w:pPr>
      <w:r/>
    </w:p>
    <w:p>
      <w:pPr>
        <w:pStyle w:val="Основной текст"/>
        <w:spacing w:before="3" w:line="300" w:lineRule="atLeast"/>
        <w:ind w:left="1582" w:hanging="584"/>
        <w:rPr>
          <w:rFonts w:ascii="Cambria Math" w:cs="Cambria Math" w:hAnsi="Cambria Math" w:eastAsia="Cambria Math"/>
          <w:sz w:val="20"/>
          <w:szCs w:val="20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1574546</wp:posOffset>
                </wp:positionH>
                <wp:positionV relativeFrom="page">
                  <wp:posOffset>225403</wp:posOffset>
                </wp:positionV>
                <wp:extent cx="814121" cy="12700"/>
                <wp:effectExtent l="0" t="0" r="0" b="0"/>
                <wp:wrapNone/>
                <wp:docPr id="1073741825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24.0pt;margin-top:17.7pt;width:64.1pt;height:1.0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i w:val="1"/>
          <w:iCs w:val="1"/>
          <w:sz w:val="20"/>
          <w:szCs w:val="20"/>
          <w:rtl w:val="0"/>
        </w:rPr>
        <w:t>АБ</w:t>
      </w:r>
      <w:r>
        <w:rPr>
          <w:rFonts w:ascii="Cambria Math" w:cs="Cambria Math" w:hAnsi="Cambria Math" w:eastAsia="Cambria Math"/>
          <w:sz w:val="20"/>
          <w:szCs w:val="20"/>
          <w:rtl w:val="0"/>
        </w:rPr>
        <w:t>1+</w:t>
      </w:r>
      <w:r>
        <w:rPr>
          <w:i w:val="1"/>
          <w:iCs w:val="1"/>
          <w:sz w:val="20"/>
          <w:szCs w:val="20"/>
          <w:rtl w:val="0"/>
        </w:rPr>
        <w:t>МТ</w:t>
      </w:r>
      <w:r>
        <w:rPr>
          <w:rFonts w:ascii="Cambria Math" w:cs="Cambria Math" w:hAnsi="Cambria Math" w:eastAsia="Cambria Math"/>
          <w:sz w:val="20"/>
          <w:szCs w:val="20"/>
          <w:rtl w:val="0"/>
        </w:rPr>
        <w:t>+</w:t>
      </w:r>
      <w:r>
        <w:rPr>
          <w:i w:val="1"/>
          <w:iCs w:val="1"/>
          <w:sz w:val="20"/>
          <w:szCs w:val="20"/>
          <w:rtl w:val="0"/>
        </w:rPr>
        <w:t>АБ</w:t>
      </w:r>
      <w:r>
        <w:rPr>
          <w:rFonts w:ascii="Cambria Math" w:cs="Cambria Math" w:hAnsi="Cambria Math" w:eastAsia="Cambria Math"/>
          <w:sz w:val="20"/>
          <w:szCs w:val="20"/>
          <w:rtl w:val="0"/>
        </w:rPr>
        <w:t>2</w:t>
      </w:r>
      <w:r>
        <w:rPr>
          <w:rFonts w:ascii="Cambria Math" w:cs="Cambria Math" w:hAnsi="Cambria Math" w:eastAsia="Cambria Math"/>
          <w:spacing w:val="-43"/>
          <w:sz w:val="20"/>
          <w:szCs w:val="20"/>
          <w:rtl w:val="0"/>
        </w:rPr>
        <w:t xml:space="preserve"> </w:t>
      </w:r>
      <w:r>
        <w:rPr>
          <w:rFonts w:ascii="Cambria Math" w:cs="Cambria Math" w:hAnsi="Cambria Math" w:eastAsia="Cambria Math"/>
          <w:sz w:val="20"/>
          <w:szCs w:val="20"/>
          <w:rtl w:val="0"/>
        </w:rPr>
        <w:t>3</w:t>
      </w:r>
    </w:p>
    <w:p>
      <w:pPr>
        <w:pStyle w:val="Body Text"/>
        <w:spacing w:before="178"/>
        <w:ind w:left="85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 Text"/>
        <w:spacing w:before="178"/>
        <w:ind w:left="85" w:firstLine="0"/>
      </w:pPr>
      <w:r>
        <w:rPr>
          <w:rFonts w:ascii="Cambria Math" w:cs="Cambria Math" w:hAnsi="Cambria Math" w:eastAsia="Cambria Math"/>
          <w:rtl w:val="0"/>
          <w:lang w:val="ru-RU"/>
        </w:rPr>
        <w:t>×</w:t>
      </w:r>
      <w:r>
        <w:rPr>
          <w:rFonts w:ascii="Cambria Math" w:cs="Cambria Math" w:hAnsi="Cambria Math" w:eastAsia="Cambria Math"/>
          <w:spacing w:val="0"/>
          <w:rtl w:val="0"/>
          <w:lang w:val="ru-RU"/>
        </w:rPr>
        <w:t xml:space="preserve"> </w:t>
      </w:r>
      <w:r>
        <w:rPr>
          <w:rFonts w:ascii="Cambria Math" w:cs="Cambria Math" w:hAnsi="Cambria Math" w:eastAsia="Cambria Math"/>
          <w:rtl w:val="0"/>
          <w:lang w:val="ru-RU"/>
        </w:rPr>
        <w:t>0,6</w:t>
      </w:r>
      <w:r>
        <w:rPr>
          <w:rFonts w:ascii="Cambria Math" w:cs="Cambria Math" w:hAnsi="Cambria Math" w:eastAsia="Cambria Math"/>
          <w:spacing w:val="0"/>
          <w:rtl w:val="0"/>
          <w:lang w:val="ru-RU"/>
        </w:rPr>
        <w:t xml:space="preserve"> </w:t>
      </w:r>
      <w:r>
        <w:rPr>
          <w:rFonts w:ascii="Cambria Math" w:cs="Cambria Math" w:hAnsi="Cambria Math" w:eastAsia="Cambria Math"/>
          <w:rtl w:val="0"/>
          <w:lang w:val="ru-RU"/>
        </w:rPr>
        <w:t>+</w:t>
      </w:r>
      <w:r>
        <w:rPr>
          <w:rFonts w:ascii="Cambria Math" w:cs="Cambria Math" w:hAnsi="Cambria Math" w:eastAsia="Cambria Math"/>
          <w:spacing w:val="0"/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ИК</w:t>
      </w:r>
      <w:r>
        <w:rPr>
          <w:i w:val="1"/>
          <w:iCs w:val="1"/>
          <w:spacing w:val="0"/>
          <w:rtl w:val="0"/>
          <w:lang w:val="ru-RU"/>
        </w:rPr>
        <w:t xml:space="preserve"> </w:t>
      </w:r>
      <w:r>
        <w:rPr>
          <w:rFonts w:ascii="Cambria Math" w:cs="Cambria Math" w:hAnsi="Cambria Math" w:eastAsia="Cambria Math"/>
          <w:rtl w:val="0"/>
          <w:lang w:val="ru-RU"/>
        </w:rPr>
        <w:t>×</w:t>
      </w:r>
      <w:r>
        <w:rPr>
          <w:rFonts w:ascii="Cambria Math" w:cs="Cambria Math" w:hAnsi="Cambria Math" w:eastAsia="Cambria Math"/>
          <w:spacing w:val="0"/>
          <w:rtl w:val="0"/>
          <w:lang w:val="ru-RU"/>
        </w:rPr>
        <w:t xml:space="preserve"> </w:t>
      </w:r>
      <w:r>
        <w:rPr>
          <w:rFonts w:ascii="Cambria Math" w:cs="Cambria Math" w:hAnsi="Cambria Math" w:eastAsia="Cambria Math"/>
          <w:rtl w:val="0"/>
          <w:lang w:val="ru-RU"/>
        </w:rPr>
        <w:t>0,4</w:t>
      </w:r>
      <w:r>
        <w:rPr>
          <w:rFonts w:ascii="Cambria Math" w:cs="Cambria Math" w:hAnsi="Cambria Math" w:eastAsia="Cambria Math"/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где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АБ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промежуточный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контроль</w:t>
      </w:r>
      <w:r>
        <w:rPr>
          <w:rtl w:val="0"/>
          <w:lang w:val="ru-RU"/>
        </w:rPr>
        <w:t>;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МТ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</w:p>
    <w:p>
      <w:pPr>
        <w:pStyle w:val="Основной текст"/>
        <w:sectPr>
          <w:type w:val="continuous"/>
          <w:pgSz w:w="11920" w:h="16840" w:orient="portrait"/>
          <w:pgMar w:top="1040" w:right="620" w:bottom="280" w:left="1480" w:header="720" w:footer="720"/>
          <w:cols w:num="2" w:equalWidth="0">
            <w:col w:w="2281" w:space="40"/>
            <w:col w:w="7499" w:space="0"/>
          </w:cols>
          <w:bidi w:val="0"/>
        </w:sectPr>
      </w:pPr>
      <w:r/>
    </w:p>
    <w:p>
      <w:pPr>
        <w:pStyle w:val="Body Text"/>
        <w:spacing w:line="300" w:lineRule="exact"/>
      </w:pPr>
      <w:r>
        <w:rPr>
          <w:rtl w:val="0"/>
          <w:lang w:val="ru-RU"/>
        </w:rPr>
        <w:t>промежуточный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экзамен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итоговый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контроль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экзамен</w:t>
      </w:r>
      <w:r>
        <w:rPr>
          <w:rtl w:val="0"/>
          <w:lang w:val="ru-RU"/>
        </w:rPr>
        <w:t>).</w:t>
      </w:r>
    </w:p>
    <w:p>
      <w:pPr>
        <w:pStyle w:val="Основной текст"/>
        <w:spacing w:line="300" w:lineRule="exact"/>
        <w:sectPr>
          <w:type w:val="continuous"/>
          <w:pgSz w:w="11920" w:h="16840" w:orient="portrait"/>
          <w:pgMar w:top="1040" w:right="620" w:bottom="280" w:left="1480" w:header="720" w:footer="720"/>
          <w:bidi w:val="0"/>
        </w:sectPr>
      </w:pPr>
    </w:p>
    <w:tbl>
      <w:tblPr>
        <w:tblW w:w="9573" w:type="dxa"/>
        <w:jc w:val="left"/>
        <w:tblInd w:w="22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46"/>
        <w:gridCol w:w="2400"/>
        <w:gridCol w:w="2175"/>
        <w:gridCol w:w="2852"/>
      </w:tblGrid>
      <w:tr>
        <w:tblPrEx>
          <w:shd w:val="clear" w:color="auto" w:fill="ced7e7"/>
        </w:tblPrEx>
        <w:trPr>
          <w:trHeight w:val="1288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6" w:lineRule="exact"/>
              <w:ind w:left="400" w:firstLine="2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Оценка</w:t>
            </w:r>
            <w:r>
              <w:rPr>
                <w:b w:val="1"/>
                <w:bCs w:val="1"/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по</w:t>
            </w:r>
          </w:p>
          <w:p>
            <w:pPr>
              <w:pStyle w:val="Table Paragraph"/>
              <w:bidi w:val="0"/>
              <w:spacing w:line="322" w:lineRule="exact"/>
              <w:ind w:left="578" w:right="375" w:hanging="178"/>
              <w:jc w:val="left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буквенной</w:t>
            </w:r>
            <w:r>
              <w:rPr>
                <w:b w:val="1"/>
                <w:bCs w:val="1"/>
                <w:spacing w:val="-67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системе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45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40" w:lineRule="auto"/>
              <w:ind w:left="465" w:right="79" w:hanging="358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Количественный</w:t>
            </w:r>
            <w:r>
              <w:rPr>
                <w:b w:val="1"/>
                <w:bCs w:val="1"/>
                <w:spacing w:val="-67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эквивалент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05"/>
              <w:bottom w:type="dxa" w:w="80"/>
              <w:right w:type="dxa" w:w="398"/>
            </w:tcMar>
            <w:vAlign w:val="top"/>
          </w:tcPr>
          <w:p>
            <w:pPr>
              <w:pStyle w:val="Table Paragraph"/>
              <w:spacing w:line="316" w:lineRule="exact"/>
              <w:ind w:left="325" w:right="318" w:firstLine="0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(%</w:t>
            </w:r>
            <w:r>
              <w:rPr>
                <w:b w:val="1"/>
                <w:bCs w:val="1"/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</w:p>
          <w:p>
            <w:pPr>
              <w:pStyle w:val="Table Paragraph"/>
              <w:bidi w:val="0"/>
              <w:spacing w:line="322" w:lineRule="exact"/>
              <w:ind w:left="329" w:right="318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показатель</w:t>
            </w:r>
            <w:r>
              <w:rPr>
                <w:b w:val="1"/>
                <w:bCs w:val="1"/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)</w:t>
            </w:r>
            <w:r>
              <w:rPr>
                <w:b w:val="1"/>
                <w:bCs w:val="1"/>
                <w:spacing w:val="-67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87"/>
              <w:bottom w:type="dxa" w:w="80"/>
              <w:right w:type="dxa" w:w="584"/>
            </w:tcMar>
            <w:vAlign w:val="top"/>
          </w:tcPr>
          <w:p>
            <w:pPr>
              <w:pStyle w:val="Table Paragraph"/>
              <w:spacing w:line="316" w:lineRule="exact"/>
              <w:ind w:left="507" w:right="504" w:firstLine="0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Оценка</w:t>
            </w:r>
            <w:r>
              <w:rPr>
                <w:b w:val="1"/>
                <w:bCs w:val="1"/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по</w:t>
            </w:r>
          </w:p>
          <w:p>
            <w:pPr>
              <w:pStyle w:val="Table Paragraph"/>
              <w:bidi w:val="0"/>
              <w:spacing w:line="322" w:lineRule="exact"/>
              <w:ind w:left="511" w:right="504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традиционной</w:t>
            </w:r>
            <w:r>
              <w:rPr>
                <w:b w:val="1"/>
                <w:bCs w:val="1"/>
                <w:spacing w:val="-67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системе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А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4,0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95-100</w:t>
            </w:r>
          </w:p>
        </w:tc>
        <w:tc>
          <w:tcPr>
            <w:tcW w:type="dxa" w:w="285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9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Отлично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6,67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90-94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+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3,33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85-89</w:t>
            </w:r>
          </w:p>
        </w:tc>
        <w:tc>
          <w:tcPr>
            <w:tcW w:type="dxa" w:w="285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9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Хорошо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В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3,0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80-84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2,67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75-79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С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+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2,33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70-74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С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2,0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65-69</w:t>
            </w:r>
          </w:p>
        </w:tc>
        <w:tc>
          <w:tcPr>
            <w:tcW w:type="dxa" w:w="285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9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Удовлетворительно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С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1,67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60-64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D+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1,33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55-59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2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D-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2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1,0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2" w:lineRule="exact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50-54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FX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0,5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4" w:lineRule="exact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25-49</w:t>
            </w:r>
          </w:p>
        </w:tc>
        <w:tc>
          <w:tcPr>
            <w:tcW w:type="dxa" w:w="285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2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Неудовлетворительно</w:t>
            </w:r>
          </w:p>
        </w:tc>
      </w:tr>
      <w:tr>
        <w:tblPrEx>
          <w:shd w:val="clear" w:color="auto" w:fill="ced7e7"/>
        </w:tblPrEx>
        <w:trPr>
          <w:trHeight w:val="311" w:hRule="atLeast"/>
        </w:trPr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F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0-24</w:t>
            </w:r>
          </w:p>
        </w:tc>
        <w:tc>
          <w:tcPr>
            <w:tcW w:type="dxa" w:w="28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Основной текст"/>
        <w:ind w:left="119" w:hanging="119"/>
      </w:pPr>
    </w:p>
    <w:p>
      <w:pPr>
        <w:pStyle w:val="Body Text"/>
        <w:ind w:left="0" w:firstLine="0"/>
        <w:rPr>
          <w:sz w:val="20"/>
          <w:szCs w:val="20"/>
        </w:rPr>
      </w:pPr>
    </w:p>
    <w:p>
      <w:pPr>
        <w:pStyle w:val="Body Text"/>
        <w:spacing w:before="6"/>
        <w:ind w:left="0" w:firstLine="0"/>
        <w:rPr>
          <w:sz w:val="19"/>
          <w:szCs w:val="19"/>
        </w:rPr>
      </w:pPr>
    </w:p>
    <w:p>
      <w:pPr>
        <w:pStyle w:val="Рубрика"/>
        <w:spacing w:before="89" w:line="240" w:lineRule="auto"/>
        <w:ind w:left="1690" w:right="1114" w:hanging="569"/>
      </w:pPr>
      <w:r>
        <w:rPr>
          <w:rtl w:val="0"/>
          <w:lang w:val="ru-RU"/>
        </w:rPr>
        <w:t xml:space="preserve">Правовые основы противодействия коррупции – </w:t>
      </w:r>
      <w:r>
        <w:rPr>
          <w:rtl w:val="0"/>
        </w:rPr>
        <w:t xml:space="preserve">3 </w:t>
      </w:r>
      <w:r>
        <w:rPr>
          <w:rtl w:val="0"/>
        </w:rPr>
        <w:t>кредита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Темы</w:t>
      </w:r>
      <w:r>
        <w:rPr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охватывающие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экзаменационные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вопросы</w:t>
      </w:r>
      <w:r>
        <w:rPr>
          <w:rtl w:val="0"/>
        </w:rPr>
        <w:t>:</w:t>
      </w:r>
    </w:p>
    <w:p>
      <w:pPr>
        <w:pStyle w:val="Body Text"/>
        <w:spacing w:before="2"/>
        <w:ind w:left="0" w:firstLine="0"/>
        <w:rPr>
          <w:b w:val="1"/>
          <w:bCs w:val="1"/>
        </w:rPr>
      </w:pPr>
    </w:p>
    <w:p>
      <w:pPr>
        <w:pStyle w:val="Основной текст"/>
        <w:spacing w:line="319" w:lineRule="exact"/>
        <w:ind w:left="930" w:firstLine="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Тема</w:t>
      </w:r>
      <w:r>
        <w:rPr>
          <w:b w:val="1"/>
          <w:bCs w:val="1"/>
          <w:spacing w:val="-2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1.</w:t>
      </w:r>
      <w:r>
        <w:rPr>
          <w:b w:val="1"/>
          <w:bCs w:val="1"/>
          <w:spacing w:val="-2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Понятие</w:t>
      </w:r>
      <w:r>
        <w:rPr>
          <w:b w:val="1"/>
          <w:bCs w:val="1"/>
          <w:spacing w:val="-2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коррупции</w:t>
      </w:r>
      <w:r>
        <w:rPr>
          <w:b w:val="1"/>
          <w:bCs w:val="1"/>
          <w:spacing w:val="-3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и</w:t>
      </w:r>
      <w:r>
        <w:rPr>
          <w:b w:val="1"/>
          <w:bCs w:val="1"/>
          <w:spacing w:val="-4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ее</w:t>
      </w:r>
      <w:r>
        <w:rPr>
          <w:b w:val="1"/>
          <w:bCs w:val="1"/>
          <w:spacing w:val="-2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правовые</w:t>
      </w:r>
      <w:r>
        <w:rPr>
          <w:b w:val="1"/>
          <w:bCs w:val="1"/>
          <w:spacing w:val="-4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последствия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Body Text"/>
        <w:spacing w:line="256" w:lineRule="auto"/>
        <w:ind w:right="234"/>
        <w:jc w:val="both"/>
      </w:pPr>
      <w:r>
        <w:rPr>
          <w:rtl w:val="0"/>
          <w:lang w:val="ru-RU"/>
        </w:rPr>
        <w:t>Цель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,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основные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принципы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действия</w:t>
      </w:r>
      <w:r>
        <w:rPr>
          <w:rtl w:val="0"/>
          <w:lang w:val="ru-RU"/>
        </w:rPr>
        <w:t>.</w:t>
      </w:r>
    </w:p>
    <w:p>
      <w:pPr>
        <w:pStyle w:val="Рубрика"/>
        <w:spacing w:before="161"/>
        <w:jc w:val="both"/>
      </w:pPr>
      <w:r>
        <w:rPr>
          <w:rtl w:val="0"/>
        </w:rPr>
        <w:t>Тема</w:t>
      </w:r>
      <w:r>
        <w:rPr>
          <w:spacing w:val="0"/>
          <w:rtl w:val="0"/>
        </w:rPr>
        <w:t xml:space="preserve"> </w:t>
      </w:r>
      <w:r>
        <w:rPr>
          <w:rtl w:val="0"/>
        </w:rPr>
        <w:t>2.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История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развития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spacing w:line="256" w:lineRule="auto"/>
        <w:ind w:right="232"/>
        <w:jc w:val="both"/>
      </w:pPr>
      <w:r>
        <w:rPr>
          <w:rtl w:val="0"/>
          <w:lang w:val="ru-RU"/>
        </w:rPr>
        <w:t>Борьба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коррупцией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советское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время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Роль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Ли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Хуан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Ю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борьбе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коррупцией</w:t>
      </w:r>
      <w:r>
        <w:rPr>
          <w:rtl w:val="0"/>
          <w:lang w:val="ru-RU"/>
        </w:rPr>
        <w:t>.</w:t>
      </w:r>
    </w:p>
    <w:p>
      <w:pPr>
        <w:pStyle w:val="Основной текст"/>
        <w:spacing w:before="163" w:line="237" w:lineRule="auto"/>
        <w:ind w:left="222" w:right="227" w:firstLine="707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Тема </w:t>
      </w:r>
      <w:r>
        <w:rPr>
          <w:b w:val="1"/>
          <w:bCs w:val="1"/>
          <w:sz w:val="28"/>
          <w:szCs w:val="28"/>
          <w:rtl w:val="0"/>
        </w:rPr>
        <w:t xml:space="preserve">3. </w:t>
      </w:r>
      <w:r>
        <w:rPr>
          <w:b w:val="1"/>
          <w:bCs w:val="1"/>
          <w:sz w:val="28"/>
          <w:szCs w:val="28"/>
          <w:rtl w:val="0"/>
          <w:lang w:val="ru-RU"/>
        </w:rPr>
        <w:t>Антикоррупционная политика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проводимая в Республике</w:t>
      </w:r>
      <w:r>
        <w:rPr>
          <w:b w:val="1"/>
          <w:bCs w:val="1"/>
          <w:spacing w:val="1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Казахстан</w:t>
      </w:r>
      <w:r>
        <w:rPr>
          <w:b w:val="1"/>
          <w:bCs w:val="1"/>
          <w:sz w:val="28"/>
          <w:szCs w:val="28"/>
          <w:rtl w:val="0"/>
        </w:rPr>
        <w:t>.</w:t>
      </w:r>
      <w:r>
        <w:rPr>
          <w:b w:val="1"/>
          <w:bCs w:val="1"/>
          <w:spacing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Нормативные</w:t>
      </w:r>
      <w:r>
        <w:rPr>
          <w:spacing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правовые</w:t>
      </w:r>
      <w:r>
        <w:rPr>
          <w:spacing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акты</w:t>
      </w:r>
      <w:r>
        <w:rPr>
          <w:sz w:val="28"/>
          <w:szCs w:val="28"/>
          <w:rtl w:val="0"/>
        </w:rPr>
        <w:t>,</w:t>
      </w:r>
      <w:r>
        <w:rPr>
          <w:spacing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регламентирующие</w:t>
      </w:r>
      <w:r>
        <w:rPr>
          <w:spacing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вопросы</w:t>
      </w:r>
      <w:r>
        <w:rPr>
          <w:spacing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3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</w:rPr>
        <w:t>.</w:t>
      </w:r>
    </w:p>
    <w:p>
      <w:pPr>
        <w:pStyle w:val="Body Text"/>
        <w:spacing w:before="5"/>
        <w:ind w:left="0" w:firstLine="0"/>
      </w:pPr>
    </w:p>
    <w:p>
      <w:pPr>
        <w:pStyle w:val="Рубрика"/>
        <w:jc w:val="both"/>
      </w:pPr>
      <w:r>
        <w:rPr>
          <w:rtl w:val="0"/>
        </w:rPr>
        <w:t>Тема</w:t>
      </w:r>
      <w:r>
        <w:rPr>
          <w:spacing w:val="0"/>
          <w:rtl w:val="0"/>
        </w:rPr>
        <w:t xml:space="preserve"> </w:t>
      </w:r>
      <w:r>
        <w:rPr>
          <w:rtl w:val="0"/>
        </w:rPr>
        <w:t>4.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Субъекты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spacing w:line="242" w:lineRule="auto"/>
        <w:ind w:right="226" w:firstLine="707"/>
        <w:jc w:val="both"/>
      </w:pPr>
      <w:r>
        <w:rPr>
          <w:rtl w:val="0"/>
          <w:lang w:val="ru-RU"/>
        </w:rPr>
        <w:t>Деятельность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антикоррупционной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службы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Взаимодействие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государственных органов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борьбе 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коррупцией</w:t>
      </w:r>
      <w:r>
        <w:rPr>
          <w:rtl w:val="0"/>
          <w:lang w:val="ru-RU"/>
        </w:rPr>
        <w:t>.</w:t>
      </w:r>
    </w:p>
    <w:p>
      <w:pPr>
        <w:pStyle w:val="Body Text"/>
        <w:spacing w:before="9"/>
        <w:ind w:left="0" w:firstLine="0"/>
        <w:rPr>
          <w:sz w:val="27"/>
          <w:szCs w:val="27"/>
        </w:rPr>
      </w:pPr>
    </w:p>
    <w:p>
      <w:pPr>
        <w:pStyle w:val="Рубрика"/>
        <w:spacing w:line="240" w:lineRule="auto"/>
        <w:ind w:left="222" w:firstLine="707"/>
      </w:pPr>
      <w:r>
        <w:rPr>
          <w:rtl w:val="0"/>
        </w:rPr>
        <w:t>Тема</w:t>
      </w:r>
      <w:r>
        <w:rPr>
          <w:spacing w:val="-1"/>
          <w:rtl w:val="0"/>
        </w:rPr>
        <w:t xml:space="preserve"> </w:t>
      </w:r>
      <w:r>
        <w:rPr>
          <w:rtl w:val="0"/>
        </w:rPr>
        <w:t>5.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Антикоррупционная</w:t>
      </w:r>
      <w:r>
        <w:rPr>
          <w:spacing w:val="-1"/>
          <w:rtl w:val="0"/>
        </w:rPr>
        <w:t xml:space="preserve"> </w:t>
      </w:r>
      <w:r>
        <w:rPr>
          <w:rtl w:val="0"/>
        </w:rPr>
        <w:t>служба</w:t>
      </w:r>
      <w:r>
        <w:rPr>
          <w:spacing w:val="-1"/>
          <w:rtl w:val="0"/>
        </w:rPr>
        <w:t xml:space="preserve"> </w:t>
      </w:r>
      <w:r>
        <w:rPr>
          <w:rtl w:val="0"/>
        </w:rPr>
        <w:t>и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участие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общественности</w:t>
      </w:r>
      <w:r>
        <w:rPr>
          <w:spacing w:val="-1"/>
          <w:rtl w:val="0"/>
        </w:rPr>
        <w:t xml:space="preserve"> </w:t>
      </w:r>
      <w:r>
        <w:rPr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противодействии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tabs>
          <w:tab w:val="left" w:pos="1927"/>
          <w:tab w:val="left" w:pos="4180"/>
          <w:tab w:val="left" w:pos="5708"/>
          <w:tab w:val="left" w:pos="6274"/>
          <w:tab w:val="left" w:pos="7525"/>
          <w:tab w:val="left" w:pos="8082"/>
        </w:tabs>
        <w:spacing w:line="316" w:lineRule="exact"/>
        <w:ind w:left="930" w:firstLine="0"/>
      </w:pPr>
      <w:r>
        <w:rPr>
          <w:rtl w:val="0"/>
          <w:lang w:val="ru-RU"/>
        </w:rPr>
        <w:t>Роль</w:t>
        <w:tab/>
        <w:t>общественного</w:t>
        <w:tab/>
        <w:t>контроля</w:t>
        <w:tab/>
        <w:t>в</w:t>
        <w:tab/>
        <w:t>борьбе</w:t>
        <w:tab/>
        <w:t>с</w:t>
        <w:tab/>
        <w:t>коррупцией</w:t>
      </w:r>
      <w:r>
        <w:rPr>
          <w:rtl w:val="0"/>
          <w:lang w:val="ru-RU"/>
        </w:rPr>
        <w:t>.</w:t>
      </w:r>
    </w:p>
    <w:p>
      <w:pPr>
        <w:pStyle w:val="Body Text"/>
      </w:pPr>
      <w:r>
        <w:rPr>
          <w:rFonts w:cs="Arial Unicode MS" w:eastAsia="Arial Unicode MS" w:hint="default"/>
          <w:spacing w:val="-1"/>
          <w:rtl w:val="0"/>
          <w:lang w:val="ru-RU"/>
        </w:rPr>
        <w:t xml:space="preserve">Антикоррупционная </w:t>
      </w:r>
      <w:r>
        <w:rPr>
          <w:rFonts w:cs="Arial Unicode MS" w:eastAsia="Arial Unicode MS" w:hint="default"/>
          <w:rtl w:val="0"/>
          <w:lang w:val="ru-RU"/>
        </w:rPr>
        <w:t>культура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Body Text"/>
        <w:spacing w:before="6"/>
        <w:ind w:left="0" w:firstLine="0"/>
      </w:pPr>
    </w:p>
    <w:p>
      <w:pPr>
        <w:pStyle w:val="Рубрика"/>
        <w:tabs>
          <w:tab w:val="left" w:pos="1788"/>
          <w:tab w:val="left" w:pos="2216"/>
          <w:tab w:val="left" w:pos="3140"/>
          <w:tab w:val="left" w:pos="5415"/>
          <w:tab w:val="left" w:pos="7007"/>
          <w:tab w:val="left" w:pos="9320"/>
        </w:tabs>
        <w:spacing w:line="240" w:lineRule="auto"/>
        <w:ind w:left="222" w:right="231" w:firstLine="707"/>
      </w:pPr>
      <w:r>
        <w:rPr>
          <w:rtl w:val="0"/>
        </w:rPr>
        <w:t>Тема</w:t>
        <w:tab/>
      </w:r>
      <w:r>
        <w:rPr>
          <w:rtl w:val="0"/>
        </w:rPr>
        <w:t>6.</w:t>
        <w:tab/>
      </w:r>
      <w:r>
        <w:rPr>
          <w:rtl w:val="0"/>
          <w:lang w:val="ru-RU"/>
        </w:rPr>
        <w:t>Виды</w:t>
        <w:tab/>
        <w:t>коррупционных</w:t>
        <w:tab/>
        <w:t>уголовных</w:t>
        <w:tab/>
        <w:t>правонарушений</w:t>
        <w:tab/>
      </w:r>
      <w:r>
        <w:rPr>
          <w:spacing w:val="0"/>
          <w:rtl w:val="0"/>
        </w:rPr>
        <w:t>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наказания</w:t>
      </w:r>
      <w:r>
        <w:rPr>
          <w:spacing w:val="0"/>
          <w:rtl w:val="0"/>
        </w:rPr>
        <w:t xml:space="preserve"> </w:t>
      </w:r>
      <w:r>
        <w:rPr>
          <w:rtl w:val="0"/>
        </w:rPr>
        <w:t>за</w:t>
      </w:r>
      <w:r>
        <w:rPr>
          <w:spacing w:val="-1"/>
          <w:rtl w:val="0"/>
        </w:rPr>
        <w:t xml:space="preserve"> </w:t>
      </w:r>
      <w:r>
        <w:rPr>
          <w:rtl w:val="0"/>
        </w:rPr>
        <w:t>их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совершение</w:t>
      </w:r>
      <w:r>
        <w:rPr>
          <w:rtl w:val="0"/>
        </w:rPr>
        <w:t>.</w:t>
      </w:r>
    </w:p>
    <w:p>
      <w:pPr>
        <w:pStyle w:val="Body Text"/>
        <w:ind w:right="230" w:firstLine="707"/>
        <w:jc w:val="both"/>
      </w:pPr>
      <w:r>
        <w:rPr>
          <w:rtl w:val="0"/>
          <w:lang w:val="ru-RU"/>
        </w:rPr>
        <w:t>Квалификация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коррупционных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уголовных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правонарушений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совершение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уголовных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правонарушений</w:t>
      </w:r>
      <w:r>
        <w:rPr>
          <w:rtl w:val="0"/>
          <w:lang w:val="ru-RU"/>
        </w:rPr>
        <w:t>.</w:t>
      </w:r>
    </w:p>
    <w:p>
      <w:pPr>
        <w:pStyle w:val="Рубрика"/>
        <w:spacing w:before="76"/>
      </w:pPr>
      <w:r>
        <w:rPr>
          <w:rtl w:val="0"/>
        </w:rPr>
        <w:t>Тема</w:t>
      </w:r>
      <w:r>
        <w:rPr>
          <w:spacing w:val="0"/>
          <w:rtl w:val="0"/>
        </w:rPr>
        <w:t xml:space="preserve"> </w:t>
      </w:r>
      <w:r>
        <w:rPr>
          <w:rtl w:val="0"/>
        </w:rPr>
        <w:t>7.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Меры</w:t>
      </w:r>
      <w:r>
        <w:rPr>
          <w:spacing w:val="0"/>
          <w:rtl w:val="0"/>
        </w:rPr>
        <w:t xml:space="preserve"> </w:t>
      </w:r>
      <w:r>
        <w:rPr>
          <w:rtl w:val="0"/>
        </w:rPr>
        <w:t>по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профилактике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tabs>
          <w:tab w:val="left" w:pos="3203"/>
          <w:tab w:val="left" w:pos="5657"/>
          <w:tab w:val="left" w:pos="7475"/>
        </w:tabs>
        <w:spacing w:line="319" w:lineRule="exact"/>
        <w:ind w:left="930" w:firstLine="0"/>
      </w:pPr>
      <w:r>
        <w:rPr>
          <w:rtl w:val="0"/>
          <w:lang w:val="ru-RU"/>
        </w:rPr>
        <w:t>Виктимология</w:t>
        <w:tab/>
        <w:t>коррупционных</w:t>
        <w:tab/>
        <w:t>уголовных</w:t>
        <w:tab/>
        <w:t>правонарушений</w:t>
      </w:r>
      <w:r>
        <w:rPr>
          <w:rtl w:val="0"/>
          <w:lang w:val="ru-RU"/>
        </w:rPr>
        <w:t>.</w:t>
      </w:r>
    </w:p>
    <w:p>
      <w:pPr>
        <w:pStyle w:val="Body Text"/>
      </w:pPr>
      <w:r>
        <w:rPr>
          <w:rFonts w:cs="Arial Unicode MS" w:eastAsia="Arial Unicode MS" w:hint="default"/>
          <w:rtl w:val="0"/>
          <w:lang w:val="ru-RU"/>
        </w:rPr>
        <w:t>Антикоррупционная</w:t>
      </w:r>
      <w:r>
        <w:rPr>
          <w:rFonts w:cs="Arial Unicode MS" w:eastAsia="Arial Unicode MS"/>
          <w:spacing w:val="-4"/>
          <w:rtl w:val="0"/>
          <w:lang w:val="ru-RU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стратегия</w:t>
      </w:r>
      <w:r>
        <w:rPr>
          <w:rFonts w:cs="Arial Unicode MS" w:eastAsia="Arial Unicode MS"/>
          <w:spacing w:val="-3"/>
          <w:rtl w:val="0"/>
          <w:lang w:val="ru-RU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Республики</w:t>
      </w:r>
      <w:r>
        <w:rPr>
          <w:rFonts w:cs="Arial Unicode MS" w:eastAsia="Arial Unicode MS"/>
          <w:spacing w:val="-3"/>
          <w:rtl w:val="0"/>
          <w:lang w:val="ru-RU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Казахстан</w:t>
      </w:r>
      <w:r>
        <w:rPr>
          <w:rFonts w:cs="Arial Unicode MS" w:eastAsia="Arial Unicode MS"/>
          <w:spacing w:val="-6"/>
          <w:rtl w:val="0"/>
          <w:lang w:val="ru-RU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на</w:t>
      </w:r>
      <w:r>
        <w:rPr>
          <w:rFonts w:cs="Arial Unicode MS" w:eastAsia="Arial Unicode MS"/>
          <w:spacing w:val="-6"/>
          <w:rtl w:val="0"/>
          <w:lang w:val="ru-RU"/>
        </w:rPr>
        <w:t xml:space="preserve"> </w:t>
      </w:r>
      <w:r>
        <w:rPr>
          <w:rFonts w:cs="Arial Unicode MS" w:eastAsia="Arial Unicode MS"/>
          <w:rtl w:val="0"/>
          <w:lang w:val="ru-RU"/>
        </w:rPr>
        <w:t>2015-2025</w:t>
      </w:r>
      <w:r>
        <w:rPr>
          <w:rFonts w:cs="Arial Unicode MS" w:eastAsia="Arial Unicode MS"/>
          <w:spacing w:val="-3"/>
          <w:rtl w:val="0"/>
          <w:lang w:val="ru-RU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годы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Body Text"/>
        <w:spacing w:before="4"/>
        <w:ind w:left="0" w:firstLine="0"/>
      </w:pPr>
    </w:p>
    <w:p>
      <w:pPr>
        <w:pStyle w:val="Рубрика"/>
      </w:pPr>
      <w:r>
        <w:rPr>
          <w:rtl w:val="0"/>
        </w:rPr>
        <w:t>Тема</w:t>
      </w:r>
      <w:r>
        <w:rPr>
          <w:spacing w:val="-2"/>
          <w:rtl w:val="0"/>
        </w:rPr>
        <w:t xml:space="preserve"> </w:t>
      </w:r>
      <w:r>
        <w:rPr>
          <w:rtl w:val="0"/>
        </w:rPr>
        <w:t>8.</w:t>
      </w:r>
      <w:r>
        <w:rPr>
          <w:spacing w:val="-3"/>
          <w:rtl w:val="0"/>
        </w:rPr>
        <w:t xml:space="preserve"> </w:t>
      </w:r>
      <w:r>
        <w:rPr>
          <w:rtl w:val="0"/>
          <w:lang w:val="ru-RU"/>
        </w:rPr>
        <w:t>Сингапурский</w:t>
      </w:r>
      <w:r>
        <w:rPr>
          <w:spacing w:val="-4"/>
          <w:rtl w:val="0"/>
        </w:rPr>
        <w:t xml:space="preserve"> </w:t>
      </w:r>
      <w:r>
        <w:rPr>
          <w:rtl w:val="0"/>
          <w:lang w:val="ru-RU"/>
        </w:rPr>
        <w:t>опыт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-5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spacing w:line="242" w:lineRule="auto"/>
        <w:ind w:firstLine="707"/>
      </w:pPr>
      <w:r>
        <w:rPr>
          <w:rtl w:val="0"/>
          <w:lang w:val="ru-RU"/>
        </w:rPr>
        <w:t>Ответственность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Сингапуре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Меры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предупреждению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коррупционных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Сингапуре</w:t>
      </w:r>
      <w:r>
        <w:rPr>
          <w:rtl w:val="0"/>
          <w:lang w:val="ru-RU"/>
        </w:rPr>
        <w:t>.</w:t>
      </w:r>
    </w:p>
    <w:p>
      <w:pPr>
        <w:pStyle w:val="Body Text"/>
        <w:spacing w:before="9"/>
        <w:ind w:left="0" w:firstLine="0"/>
        <w:rPr>
          <w:sz w:val="27"/>
          <w:szCs w:val="27"/>
        </w:rPr>
      </w:pPr>
    </w:p>
    <w:p>
      <w:pPr>
        <w:pStyle w:val="Рубрика"/>
      </w:pPr>
      <w:r>
        <w:rPr>
          <w:rtl w:val="0"/>
        </w:rPr>
        <w:t>Тема</w:t>
      </w:r>
      <w:r>
        <w:rPr>
          <w:spacing w:val="-1"/>
          <w:rtl w:val="0"/>
        </w:rPr>
        <w:t xml:space="preserve"> </w:t>
      </w:r>
      <w:r>
        <w:rPr>
          <w:rtl w:val="0"/>
        </w:rPr>
        <w:t>9.</w:t>
      </w:r>
      <w:r>
        <w:rPr>
          <w:spacing w:val="-2"/>
          <w:rtl w:val="0"/>
        </w:rPr>
        <w:t xml:space="preserve"> </w:t>
      </w:r>
      <w:r>
        <w:rPr>
          <w:rtl w:val="0"/>
          <w:lang w:val="ru-RU"/>
        </w:rPr>
        <w:t>Опыт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Грузии</w:t>
      </w:r>
      <w:r>
        <w:rPr>
          <w:spacing w:val="-3"/>
          <w:rtl w:val="0"/>
        </w:rPr>
        <w:t xml:space="preserve"> </w:t>
      </w:r>
      <w:r>
        <w:rPr>
          <w:rtl w:val="0"/>
        </w:rPr>
        <w:t>по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противодействию</w:t>
      </w:r>
      <w:r>
        <w:rPr>
          <w:spacing w:val="-3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ind w:firstLine="707"/>
      </w:pPr>
      <w:r>
        <w:rPr>
          <w:rtl w:val="0"/>
          <w:lang w:val="ru-RU"/>
        </w:rPr>
        <w:t>Ответственность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Грузии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Меры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предупреждению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коррупционных преступлений 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Грузии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ind w:left="0" w:firstLine="0"/>
      </w:pPr>
    </w:p>
    <w:p>
      <w:pPr>
        <w:pStyle w:val="Рубрика"/>
      </w:pPr>
      <w:r>
        <w:rPr>
          <w:rtl w:val="0"/>
        </w:rPr>
        <w:t>Тема</w:t>
      </w:r>
      <w:r>
        <w:rPr>
          <w:spacing w:val="-2"/>
          <w:rtl w:val="0"/>
        </w:rPr>
        <w:t xml:space="preserve"> </w:t>
      </w:r>
      <w:r>
        <w:rPr>
          <w:rtl w:val="0"/>
        </w:rPr>
        <w:t>10.</w:t>
      </w:r>
      <w:r>
        <w:rPr>
          <w:spacing w:val="-3"/>
          <w:rtl w:val="0"/>
        </w:rPr>
        <w:t xml:space="preserve"> </w:t>
      </w:r>
      <w:r>
        <w:rPr>
          <w:rtl w:val="0"/>
          <w:lang w:val="ru-RU"/>
        </w:rPr>
        <w:t>Опыт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Китая</w:t>
      </w:r>
      <w:r>
        <w:rPr>
          <w:spacing w:val="-4"/>
          <w:rtl w:val="0"/>
        </w:rPr>
        <w:t xml:space="preserve"> </w:t>
      </w:r>
      <w:r>
        <w:rPr>
          <w:rtl w:val="0"/>
        </w:rPr>
        <w:t>и</w:t>
      </w:r>
      <w:r>
        <w:rPr>
          <w:spacing w:val="-3"/>
          <w:rtl w:val="0"/>
        </w:rPr>
        <w:t xml:space="preserve"> </w:t>
      </w:r>
      <w:r>
        <w:rPr>
          <w:rtl w:val="0"/>
          <w:lang w:val="ru-RU"/>
        </w:rPr>
        <w:t>Японии</w:t>
      </w:r>
      <w:r>
        <w:rPr>
          <w:spacing w:val="-3"/>
          <w:rtl w:val="0"/>
        </w:rPr>
        <w:t xml:space="preserve"> </w:t>
      </w:r>
      <w:r>
        <w:rPr>
          <w:rtl w:val="0"/>
        </w:rPr>
        <w:t>по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противодействию</w:t>
      </w:r>
      <w:r>
        <w:rPr>
          <w:spacing w:val="-4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ind w:firstLine="707"/>
      </w:pPr>
      <w:r>
        <w:rPr>
          <w:rtl w:val="0"/>
          <w:lang w:val="ru-RU"/>
        </w:rPr>
        <w:t>Ответственность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Китае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Японии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предупреждению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Китае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Японии</w:t>
      </w:r>
      <w:r>
        <w:rPr>
          <w:rtl w:val="0"/>
          <w:lang w:val="ru-RU"/>
        </w:rPr>
        <w:t>.</w:t>
      </w:r>
    </w:p>
    <w:p>
      <w:pPr>
        <w:pStyle w:val="Body Text"/>
        <w:spacing w:before="1"/>
        <w:ind w:left="0" w:firstLine="0"/>
      </w:pPr>
    </w:p>
    <w:p>
      <w:pPr>
        <w:pStyle w:val="Рубрика"/>
      </w:pPr>
      <w:r>
        <w:rPr>
          <w:rtl w:val="0"/>
        </w:rPr>
        <w:t>Тема</w:t>
      </w:r>
      <w:r>
        <w:rPr>
          <w:spacing w:val="-1"/>
          <w:rtl w:val="0"/>
        </w:rPr>
        <w:t xml:space="preserve"> </w:t>
      </w:r>
      <w:r>
        <w:rPr>
          <w:rtl w:val="0"/>
        </w:rPr>
        <w:t>11.</w:t>
      </w:r>
      <w:r>
        <w:rPr>
          <w:spacing w:val="-3"/>
          <w:rtl w:val="0"/>
        </w:rPr>
        <w:t xml:space="preserve"> </w:t>
      </w:r>
      <w:r>
        <w:rPr>
          <w:rtl w:val="0"/>
          <w:lang w:val="ru-RU"/>
        </w:rPr>
        <w:t>Опыт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США</w:t>
      </w:r>
      <w:r>
        <w:rPr>
          <w:spacing w:val="-3"/>
          <w:rtl w:val="0"/>
        </w:rPr>
        <w:t xml:space="preserve"> </w:t>
      </w:r>
      <w:r>
        <w:rPr>
          <w:rtl w:val="0"/>
        </w:rPr>
        <w:t>и</w:t>
      </w:r>
      <w:r>
        <w:rPr>
          <w:spacing w:val="-4"/>
          <w:rtl w:val="0"/>
        </w:rPr>
        <w:t xml:space="preserve"> </w:t>
      </w:r>
      <w:r>
        <w:rPr>
          <w:rtl w:val="0"/>
          <w:lang w:val="ru-RU"/>
        </w:rPr>
        <w:t>Канады</w:t>
      </w:r>
      <w:r>
        <w:rPr>
          <w:spacing w:val="-4"/>
          <w:rtl w:val="0"/>
        </w:rPr>
        <w:t xml:space="preserve"> </w:t>
      </w:r>
      <w:r>
        <w:rPr>
          <w:rtl w:val="0"/>
        </w:rPr>
        <w:t>по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противодействию</w:t>
      </w:r>
      <w:r>
        <w:rPr>
          <w:spacing w:val="-3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spacing w:line="319" w:lineRule="exact"/>
        <w:ind w:left="930" w:firstLine="0"/>
      </w:pPr>
      <w:r>
        <w:rPr>
          <w:rtl w:val="0"/>
          <w:lang w:val="ru-RU"/>
        </w:rPr>
        <w:t>Ответственность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США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Канаде</w:t>
      </w:r>
      <w:r>
        <w:rPr>
          <w:rtl w:val="0"/>
          <w:lang w:val="ru-RU"/>
        </w:rPr>
        <w:t>.</w:t>
      </w:r>
    </w:p>
    <w:p>
      <w:pPr>
        <w:pStyle w:val="Body Text"/>
        <w:spacing w:before="21"/>
      </w:pPr>
      <w:r>
        <w:rPr>
          <w:rtl w:val="0"/>
          <w:lang w:val="ru-RU"/>
        </w:rPr>
        <w:t>Меры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предупреждению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США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Канаде</w:t>
      </w:r>
      <w:r>
        <w:rPr>
          <w:rtl w:val="0"/>
          <w:lang w:val="ru-RU"/>
        </w:rPr>
        <w:t>.</w:t>
      </w:r>
    </w:p>
    <w:p>
      <w:pPr>
        <w:pStyle w:val="Рубрика"/>
        <w:spacing w:before="187"/>
      </w:pPr>
      <w:r>
        <w:rPr>
          <w:rtl w:val="0"/>
        </w:rPr>
        <w:t>Тема</w:t>
      </w:r>
      <w:r>
        <w:rPr>
          <w:spacing w:val="0"/>
          <w:rtl w:val="0"/>
        </w:rPr>
        <w:t xml:space="preserve"> </w:t>
      </w:r>
      <w:r>
        <w:rPr>
          <w:rtl w:val="0"/>
        </w:rPr>
        <w:t>12.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Опыт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Великобритании</w:t>
      </w:r>
      <w:r>
        <w:rPr>
          <w:spacing w:val="0"/>
          <w:rtl w:val="0"/>
        </w:rPr>
        <w:t xml:space="preserve"> </w:t>
      </w:r>
      <w:r>
        <w:rPr>
          <w:rtl w:val="0"/>
        </w:rPr>
        <w:t>по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противодействию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spacing w:line="256" w:lineRule="auto"/>
        <w:ind w:firstLine="707"/>
      </w:pPr>
      <w:r>
        <w:rPr>
          <w:rtl w:val="0"/>
          <w:lang w:val="ru-RU"/>
        </w:rPr>
        <w:t>Ответственность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Великобритании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предупреждению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Великобритании</w:t>
      </w:r>
      <w:r>
        <w:rPr>
          <w:rtl w:val="0"/>
          <w:lang w:val="ru-RU"/>
        </w:rPr>
        <w:t>.</w:t>
      </w:r>
    </w:p>
    <w:p>
      <w:pPr>
        <w:pStyle w:val="Рубрика"/>
        <w:spacing w:before="161" w:line="240" w:lineRule="auto"/>
        <w:ind w:left="222" w:firstLine="707"/>
      </w:pPr>
      <w:r>
        <w:rPr>
          <w:rtl w:val="0"/>
        </w:rPr>
        <w:t>Тема</w:t>
      </w:r>
      <w:r>
        <w:rPr>
          <w:spacing w:val="-1"/>
          <w:rtl w:val="0"/>
        </w:rPr>
        <w:t xml:space="preserve"> </w:t>
      </w:r>
      <w:r>
        <w:rPr>
          <w:rtl w:val="0"/>
        </w:rPr>
        <w:t>13.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Опыт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Финляндского</w:t>
      </w:r>
      <w:r>
        <w:rPr>
          <w:spacing w:val="-1"/>
          <w:rtl w:val="0"/>
        </w:rPr>
        <w:t xml:space="preserve"> </w:t>
      </w:r>
      <w:r>
        <w:rPr>
          <w:rtl w:val="0"/>
        </w:rPr>
        <w:t>государства</w:t>
      </w:r>
      <w:r>
        <w:rPr>
          <w:spacing w:val="-1"/>
          <w:rtl w:val="0"/>
        </w:rPr>
        <w:t xml:space="preserve"> </w:t>
      </w:r>
      <w:r>
        <w:rPr>
          <w:rtl w:val="0"/>
        </w:rPr>
        <w:t>по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противодействию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spacing w:line="242" w:lineRule="auto"/>
        <w:ind w:firstLine="707"/>
      </w:pPr>
      <w:r>
        <w:rPr>
          <w:rtl w:val="0"/>
          <w:lang w:val="ru-RU"/>
        </w:rPr>
        <w:t>Ответственность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Финляндии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Меры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предупреждению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коррупционных преступлений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Финляндии</w:t>
      </w:r>
      <w:r>
        <w:rPr>
          <w:rtl w:val="0"/>
          <w:lang w:val="ru-RU"/>
        </w:rPr>
        <w:t>.</w:t>
      </w:r>
    </w:p>
    <w:p>
      <w:pPr>
        <w:pStyle w:val="Body Text"/>
        <w:spacing w:before="5"/>
        <w:ind w:left="0" w:firstLine="0"/>
        <w:rPr>
          <w:sz w:val="27"/>
          <w:szCs w:val="27"/>
        </w:rPr>
      </w:pPr>
    </w:p>
    <w:p>
      <w:pPr>
        <w:pStyle w:val="Рубрика"/>
        <w:spacing w:line="240" w:lineRule="auto"/>
        <w:ind w:left="222" w:right="224" w:firstLine="707"/>
        <w:jc w:val="both"/>
      </w:pPr>
      <w:r>
        <w:rPr>
          <w:rtl w:val="0"/>
        </w:rPr>
        <w:t>Тема</w:t>
      </w:r>
      <w:r>
        <w:rPr>
          <w:spacing w:val="-1"/>
          <w:rtl w:val="0"/>
        </w:rPr>
        <w:t xml:space="preserve"> </w:t>
      </w:r>
      <w:r>
        <w:rPr>
          <w:rtl w:val="0"/>
        </w:rPr>
        <w:t>14.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Опыт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Российской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Федерации</w:t>
      </w:r>
      <w:r>
        <w:rPr>
          <w:spacing w:val="-1"/>
          <w:rtl w:val="0"/>
        </w:rPr>
        <w:t xml:space="preserve"> </w:t>
      </w:r>
      <w:r>
        <w:rPr>
          <w:rtl w:val="0"/>
        </w:rPr>
        <w:t>по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противодействию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</w:rPr>
        <w:t>.</w:t>
      </w:r>
    </w:p>
    <w:p>
      <w:pPr>
        <w:pStyle w:val="Body Text"/>
        <w:ind w:right="233" w:firstLine="707"/>
        <w:jc w:val="both"/>
      </w:pPr>
      <w:r>
        <w:rPr>
          <w:rtl w:val="0"/>
          <w:lang w:val="ru-RU"/>
        </w:rPr>
        <w:t>Ответственность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коррупционные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преступления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Российской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Федерации</w:t>
      </w:r>
      <w:r>
        <w:rPr>
          <w:rtl w:val="0"/>
          <w:lang w:val="ru-RU"/>
        </w:rPr>
        <w:t>.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Меры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предупреждению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коррупционных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преступлений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-1"/>
          <w:rtl w:val="0"/>
          <w:lang w:val="ru-RU"/>
        </w:rPr>
        <w:t xml:space="preserve"> </w:t>
      </w:r>
      <w:r>
        <w:rPr>
          <w:rtl w:val="0"/>
          <w:lang w:val="ru-RU"/>
        </w:rPr>
        <w:t>Российской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Федерации</w:t>
      </w:r>
      <w:r>
        <w:rPr>
          <w:rtl w:val="0"/>
          <w:lang w:val="ru-RU"/>
        </w:rPr>
        <w:t>.</w:t>
      </w:r>
    </w:p>
    <w:p>
      <w:pPr>
        <w:pStyle w:val="Body Text"/>
        <w:spacing w:before="1"/>
        <w:ind w:left="0" w:firstLine="0"/>
      </w:pPr>
    </w:p>
    <w:p>
      <w:pPr>
        <w:pStyle w:val="Рубрика"/>
      </w:pPr>
      <w:r>
        <w:rPr>
          <w:rtl w:val="0"/>
        </w:rPr>
        <w:t>Тема</w:t>
      </w:r>
      <w:r>
        <w:rPr>
          <w:spacing w:val="-3"/>
          <w:rtl w:val="0"/>
        </w:rPr>
        <w:t xml:space="preserve"> </w:t>
      </w:r>
      <w:r>
        <w:rPr>
          <w:rtl w:val="0"/>
        </w:rPr>
        <w:t>15.</w:t>
      </w:r>
      <w:r>
        <w:rPr>
          <w:spacing w:val="-4"/>
          <w:rtl w:val="0"/>
        </w:rPr>
        <w:t xml:space="preserve"> </w:t>
      </w:r>
      <w:r>
        <w:rPr>
          <w:rtl w:val="0"/>
          <w:lang w:val="ru-RU"/>
        </w:rPr>
        <w:t>Роль</w:t>
      </w:r>
      <w:r>
        <w:rPr>
          <w:spacing w:val="-3"/>
          <w:rtl w:val="0"/>
        </w:rPr>
        <w:t xml:space="preserve"> </w:t>
      </w:r>
      <w:r>
        <w:rPr>
          <w:rtl w:val="0"/>
          <w:lang w:val="ru-RU"/>
        </w:rPr>
        <w:t>международных</w:t>
      </w:r>
      <w:r>
        <w:rPr>
          <w:spacing w:val="-6"/>
          <w:rtl w:val="0"/>
        </w:rPr>
        <w:t xml:space="preserve"> </w:t>
      </w:r>
      <w:r>
        <w:rPr>
          <w:rtl w:val="0"/>
          <w:lang w:val="ru-RU"/>
        </w:rPr>
        <w:t>антикоррупционных</w:t>
      </w:r>
      <w:r>
        <w:rPr>
          <w:spacing w:val="-2"/>
          <w:rtl w:val="0"/>
        </w:rPr>
        <w:t xml:space="preserve"> </w:t>
      </w:r>
      <w:r>
        <w:rPr>
          <w:rtl w:val="0"/>
        </w:rPr>
        <w:t>организаций</w:t>
      </w:r>
      <w:r>
        <w:rPr>
          <w:rtl w:val="0"/>
        </w:rPr>
        <w:t>.</w:t>
      </w:r>
    </w:p>
    <w:p>
      <w:pPr>
        <w:pStyle w:val="Body Text"/>
        <w:spacing w:line="319" w:lineRule="exact"/>
        <w:ind w:left="930" w:firstLine="0"/>
      </w:pPr>
      <w:r>
        <w:rPr>
          <w:rtl w:val="0"/>
          <w:lang w:val="ru-RU"/>
        </w:rPr>
        <w:t>Роль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международных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антикоррупционных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организаций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ind w:left="0" w:firstLine="0"/>
        <w:rPr>
          <w:sz w:val="24"/>
          <w:szCs w:val="24"/>
        </w:rPr>
      </w:pPr>
    </w:p>
    <w:p>
      <w:pPr>
        <w:pStyle w:val="Рубрика"/>
        <w:spacing w:before="1"/>
        <w:ind w:left="2567" w:firstLine="0"/>
      </w:pPr>
      <w:r>
        <w:rPr>
          <w:rtl w:val="0"/>
          <w:lang w:val="ru-RU"/>
        </w:rPr>
        <w:t>Список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рекомендуемой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литературы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17"/>
        </w:numPr>
        <w:bidi w:val="0"/>
        <w:ind w:right="225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Конституция</w:t>
      </w:r>
      <w:r>
        <w:rPr>
          <w:spacing w:val="6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6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6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30.08.1995</w:t>
      </w:r>
      <w:r>
        <w:rPr>
          <w:spacing w:val="6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ж</w:t>
      </w:r>
      <w:r>
        <w:rPr>
          <w:sz w:val="28"/>
          <w:szCs w:val="28"/>
          <w:rtl w:val="0"/>
          <w:lang w:val="ru-RU"/>
        </w:rPr>
        <w:t>.</w:t>
      </w:r>
      <w:r>
        <w:rPr>
          <w:spacing w:val="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6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изм</w:t>
      </w:r>
      <w:r>
        <w:rPr>
          <w:sz w:val="28"/>
          <w:szCs w:val="28"/>
          <w:rtl w:val="0"/>
          <w:lang w:val="ru-RU"/>
        </w:rPr>
        <w:t>.</w:t>
      </w:r>
      <w:r>
        <w:rPr>
          <w:spacing w:val="6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6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доп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эл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база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«</w:t>
      </w:r>
      <w:r>
        <w:rPr>
          <w:sz w:val="28"/>
          <w:szCs w:val="28"/>
          <w:rtl w:val="0"/>
          <w:lang w:val="ru-RU"/>
        </w:rPr>
        <w:t>adilet.kz</w:t>
      </w:r>
      <w:r>
        <w:rPr>
          <w:sz w:val="28"/>
          <w:szCs w:val="28"/>
          <w:rtl w:val="0"/>
          <w:lang w:val="ru-RU"/>
        </w:rPr>
        <w:t>»</w:t>
      </w:r>
      <w:r>
        <w:rPr>
          <w:sz w:val="28"/>
          <w:szCs w:val="28"/>
          <w:rtl w:val="0"/>
          <w:lang w:val="ru-RU"/>
        </w:rPr>
        <w:t>,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2020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8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Закон</w:t>
        <w:tab/>
        <w:t>Республики</w:t>
        <w:tab/>
        <w:t>Казахстан</w:t>
        <w:tab/>
        <w:t>«О</w:t>
        <w:tab/>
        <w:t>противодействии</w:t>
        <w:tab/>
        <w:t>коррупции»</w:t>
      </w:r>
    </w:p>
    <w:p>
      <w:pPr>
        <w:pStyle w:val="Body Text"/>
        <w:spacing w:line="322" w:lineRule="exact"/>
      </w:pPr>
      <w:r>
        <w:rPr>
          <w:rtl w:val="0"/>
          <w:lang w:val="ru-RU"/>
        </w:rPr>
        <w:t>№</w:t>
      </w:r>
      <w:r>
        <w:rPr>
          <w:rtl w:val="0"/>
          <w:lang w:val="ru-RU"/>
        </w:rPr>
        <w:t>410-V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ҚРЗ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база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</w:t>
      </w:r>
      <w:r>
        <w:rPr>
          <w:rtl w:val="0"/>
          <w:lang w:val="ru-RU"/>
        </w:rPr>
        <w:t>adilet.kz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2021 </w:t>
      </w:r>
      <w:r>
        <w:rPr>
          <w:rtl w:val="0"/>
          <w:lang w:val="ru-RU"/>
        </w:rPr>
        <w:t>ж</w:t>
      </w:r>
      <w:r>
        <w:rPr>
          <w:rtl w:val="0"/>
          <w:lang w:val="ru-RU"/>
        </w:rPr>
        <w:t>.</w:t>
      </w:r>
    </w:p>
    <w:p>
      <w:pPr>
        <w:pStyle w:val="Основной текст"/>
        <w:spacing w:line="322" w:lineRule="exact"/>
        <w:sectPr>
          <w:headerReference w:type="default" r:id="rId8"/>
          <w:pgSz w:w="11920" w:h="16840" w:orient="portrait"/>
          <w:pgMar w:top="112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19"/>
        </w:numPr>
        <w:bidi w:val="0"/>
        <w:spacing w:before="67"/>
        <w:ind w:right="233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Указ Президента Республики Казахстан № </w:t>
      </w:r>
      <w:r>
        <w:rPr>
          <w:sz w:val="28"/>
          <w:szCs w:val="28"/>
          <w:rtl w:val="0"/>
          <w:lang w:val="ru-RU"/>
        </w:rPr>
        <w:t xml:space="preserve">986 </w:t>
      </w:r>
      <w:r>
        <w:rPr>
          <w:sz w:val="28"/>
          <w:szCs w:val="28"/>
          <w:rtl w:val="0"/>
          <w:lang w:val="ru-RU"/>
        </w:rPr>
        <w:t xml:space="preserve">от </w:t>
      </w:r>
      <w:r>
        <w:rPr>
          <w:sz w:val="28"/>
          <w:szCs w:val="28"/>
          <w:rtl w:val="0"/>
          <w:lang w:val="ru-RU"/>
        </w:rPr>
        <w:t xml:space="preserve">26 </w:t>
      </w:r>
      <w:r>
        <w:rPr>
          <w:sz w:val="28"/>
          <w:szCs w:val="28"/>
          <w:rtl w:val="0"/>
          <w:lang w:val="ru-RU"/>
        </w:rPr>
        <w:t xml:space="preserve">декабря </w:t>
      </w:r>
      <w:r>
        <w:rPr>
          <w:sz w:val="28"/>
          <w:szCs w:val="28"/>
          <w:rtl w:val="0"/>
          <w:lang w:val="ru-RU"/>
        </w:rPr>
        <w:t>2014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года «Об Антикоррупционной стратегии Республики Казахстан на период с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2015-2025 </w:t>
      </w:r>
      <w:r>
        <w:rPr>
          <w:sz w:val="28"/>
          <w:szCs w:val="28"/>
          <w:rtl w:val="0"/>
          <w:lang w:val="ru-RU"/>
        </w:rPr>
        <w:t>года»</w:t>
      </w:r>
      <w:r>
        <w:rPr>
          <w:sz w:val="28"/>
          <w:szCs w:val="28"/>
          <w:rtl w:val="0"/>
          <w:lang w:val="ru-RU"/>
        </w:rPr>
        <w:t>,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эл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база «</w:t>
      </w:r>
      <w:r>
        <w:rPr>
          <w:sz w:val="28"/>
          <w:szCs w:val="28"/>
          <w:rtl w:val="0"/>
          <w:lang w:val="ru-RU"/>
        </w:rPr>
        <w:t>adilet.kz</w:t>
      </w:r>
      <w:r>
        <w:rPr>
          <w:sz w:val="28"/>
          <w:szCs w:val="28"/>
          <w:rtl w:val="0"/>
          <w:lang w:val="ru-RU"/>
        </w:rPr>
        <w:t>»</w:t>
      </w:r>
      <w:r>
        <w:rPr>
          <w:sz w:val="28"/>
          <w:szCs w:val="28"/>
          <w:rtl w:val="0"/>
          <w:lang w:val="ru-RU"/>
        </w:rPr>
        <w:t>,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2021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before="2"/>
        <w:ind w:right="224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Уголовный кодекс Республики Казахстан от </w:t>
      </w:r>
      <w:r>
        <w:rPr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 xml:space="preserve">июля </w:t>
      </w:r>
      <w:r>
        <w:rPr>
          <w:sz w:val="28"/>
          <w:szCs w:val="28"/>
          <w:rtl w:val="0"/>
          <w:lang w:val="ru-RU"/>
        </w:rPr>
        <w:t xml:space="preserve">2014 </w:t>
      </w:r>
      <w:r>
        <w:rPr>
          <w:sz w:val="28"/>
          <w:szCs w:val="28"/>
          <w:rtl w:val="0"/>
          <w:lang w:val="ru-RU"/>
        </w:rPr>
        <w:t>года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ЮРИСТ</w:t>
      </w:r>
      <w:r>
        <w:rPr>
          <w:sz w:val="28"/>
          <w:szCs w:val="28"/>
          <w:rtl w:val="0"/>
          <w:lang w:val="ru-RU"/>
        </w:rPr>
        <w:t>,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2021.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208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ind w:right="2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Комментарий  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к  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7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кодексу  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Республики Казахстан </w:t>
      </w:r>
      <w:r>
        <w:rPr>
          <w:sz w:val="28"/>
          <w:szCs w:val="28"/>
          <w:rtl w:val="0"/>
          <w:lang w:val="ru-RU"/>
        </w:rPr>
        <w:t>/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Под 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6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2015.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before="1"/>
        <w:ind w:right="223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>: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2016.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192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256" w:lineRule="auto"/>
        <w:ind w:right="224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Основы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антикоррупционной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культуры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учебное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пособие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/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общей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редакцией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руководил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7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Академия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государственного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управления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Президенте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2016.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176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256" w:lineRule="auto"/>
        <w:ind w:right="22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новые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вызовы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>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законодательства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сравнительного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правоведения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При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Правительстве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Российской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Федерации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2016.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>384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0"/>
        </w:numPr>
        <w:bidi w:val="0"/>
        <w:spacing w:line="319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</w:p>
    <w:p>
      <w:pPr>
        <w:pStyle w:val="Body Text"/>
        <w:spacing w:line="316" w:lineRule="exact"/>
      </w:pPr>
      <w:r>
        <w:rPr>
          <w:rtl w:val="0"/>
          <w:lang w:val="ru-RU"/>
        </w:rPr>
        <w:t xml:space="preserve">730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Пименов</w:t>
      </w:r>
      <w:r>
        <w:rPr>
          <w:spacing w:val="3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10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10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1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1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</w:p>
    <w:p>
      <w:pPr>
        <w:pStyle w:val="Body Text"/>
        <w:spacing w:line="321" w:lineRule="exact"/>
      </w:pPr>
      <w:r>
        <w:rPr>
          <w:rtl w:val="0"/>
          <w:lang w:val="ru-RU"/>
        </w:rPr>
        <w:t>2018.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238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sectPr>
      <w:headerReference w:type="default" r:id="rId9"/>
      <w:pgSz w:w="11920" w:h="16840" w:orient="portrait"/>
      <w:pgMar w:top="1040" w:right="620" w:bottom="280" w:left="14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 Math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1316"/>
        </w:tabs>
        <w:ind w:left="387" w:firstLine="5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1568"/>
        </w:tabs>
        <w:ind w:left="639" w:firstLine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568"/>
        </w:tabs>
        <w:ind w:left="639" w:firstLine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568"/>
        </w:tabs>
        <w:ind w:left="639" w:firstLine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568"/>
        </w:tabs>
        <w:ind w:left="639" w:firstLine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568"/>
        </w:tabs>
        <w:ind w:left="639" w:firstLine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568"/>
        </w:tabs>
        <w:ind w:left="639" w:firstLine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568"/>
        </w:tabs>
        <w:ind w:left="639" w:firstLine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568"/>
        </w:tabs>
        <w:ind w:left="639" w:firstLine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1354"/>
          <w:tab w:val="left" w:pos="1355"/>
        </w:tabs>
        <w:ind w:left="425" w:firstLine="5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354"/>
          <w:tab w:val="left" w:pos="1355"/>
          <w:tab w:val="num" w:pos="2074"/>
        </w:tabs>
        <w:ind w:left="1145" w:firstLine="5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354"/>
          <w:tab w:val="left" w:pos="1355"/>
          <w:tab w:val="num" w:pos="2794"/>
        </w:tabs>
        <w:ind w:left="1865" w:firstLine="5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354"/>
          <w:tab w:val="left" w:pos="1355"/>
          <w:tab w:val="num" w:pos="3514"/>
        </w:tabs>
        <w:ind w:left="2585" w:firstLine="5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354"/>
          <w:tab w:val="left" w:pos="1355"/>
          <w:tab w:val="num" w:pos="4234"/>
        </w:tabs>
        <w:ind w:left="3305" w:firstLine="5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354"/>
          <w:tab w:val="left" w:pos="1355"/>
          <w:tab w:val="num" w:pos="4954"/>
        </w:tabs>
        <w:ind w:left="4025" w:firstLine="5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354"/>
          <w:tab w:val="left" w:pos="1355"/>
          <w:tab w:val="num" w:pos="5674"/>
        </w:tabs>
        <w:ind w:left="4745" w:firstLine="5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354"/>
          <w:tab w:val="left" w:pos="1355"/>
          <w:tab w:val="num" w:pos="6394"/>
        </w:tabs>
        <w:ind w:left="5465" w:firstLine="5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354"/>
          <w:tab w:val="left" w:pos="1355"/>
          <w:tab w:val="num" w:pos="7114"/>
        </w:tabs>
        <w:ind w:left="6185" w:firstLine="5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316"/>
          </w:tabs>
          <w:ind w:left="387" w:firstLine="54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1494"/>
          </w:tabs>
          <w:ind w:left="565" w:firstLine="3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94"/>
          </w:tabs>
          <w:ind w:left="565" w:firstLine="3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94"/>
          </w:tabs>
          <w:ind w:left="565" w:firstLine="3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94"/>
          </w:tabs>
          <w:ind w:left="565" w:firstLine="3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94"/>
          </w:tabs>
          <w:ind w:left="565" w:firstLine="3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94"/>
          </w:tabs>
          <w:ind w:left="565" w:firstLine="3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94"/>
          </w:tabs>
          <w:ind w:left="565" w:firstLine="3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94"/>
          </w:tabs>
          <w:ind w:left="565" w:firstLine="3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316"/>
          </w:tabs>
          <w:ind w:left="387" w:firstLine="54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1525"/>
          </w:tabs>
          <w:ind w:left="596" w:firstLine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525"/>
          </w:tabs>
          <w:ind w:left="596" w:firstLine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525"/>
          </w:tabs>
          <w:ind w:left="596" w:firstLine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525"/>
          </w:tabs>
          <w:ind w:left="596" w:firstLine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525"/>
          </w:tabs>
          <w:ind w:left="596" w:firstLine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525"/>
          </w:tabs>
          <w:ind w:left="596" w:firstLine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525"/>
          </w:tabs>
          <w:ind w:left="596" w:firstLine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525"/>
          </w:tabs>
          <w:ind w:left="596" w:firstLine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316"/>
          </w:tabs>
          <w:ind w:left="387" w:firstLine="54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1444"/>
          </w:tabs>
          <w:ind w:left="515" w:firstLine="4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44"/>
          </w:tabs>
          <w:ind w:left="515" w:firstLine="4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44"/>
          </w:tabs>
          <w:ind w:left="515" w:firstLine="4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44"/>
          </w:tabs>
          <w:ind w:left="515" w:firstLine="4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44"/>
          </w:tabs>
          <w:ind w:left="515" w:firstLine="4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44"/>
          </w:tabs>
          <w:ind w:left="515" w:firstLine="4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44"/>
          </w:tabs>
          <w:ind w:left="515" w:firstLine="4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44"/>
          </w:tabs>
          <w:ind w:left="515" w:firstLine="4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316"/>
          </w:tabs>
          <w:ind w:left="387" w:firstLine="54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1423"/>
          </w:tabs>
          <w:ind w:left="1422" w:hanging="4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23"/>
          </w:tabs>
          <w:ind w:left="2351" w:hanging="4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23"/>
          </w:tabs>
          <w:ind w:left="3280" w:hanging="4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23"/>
          </w:tabs>
          <w:ind w:left="4209" w:hanging="4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23"/>
          </w:tabs>
          <w:ind w:left="5138" w:hanging="4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23"/>
          </w:tabs>
          <w:ind w:left="6067" w:hanging="4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23"/>
          </w:tabs>
          <w:ind w:left="6996" w:hanging="4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23"/>
          </w:tabs>
          <w:ind w:left="7925" w:hanging="4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num" w:pos="1328"/>
          </w:tabs>
          <w:ind w:left="399" w:firstLine="5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1328"/>
            <w:tab w:val="num" w:pos="1580"/>
          </w:tabs>
          <w:ind w:left="651" w:firstLine="2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1328"/>
            <w:tab w:val="num" w:pos="1580"/>
          </w:tabs>
          <w:ind w:left="651" w:firstLine="2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328"/>
          </w:tabs>
          <w:ind w:left="651" w:firstLine="2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328"/>
          </w:tabs>
          <w:ind w:left="651" w:firstLine="2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328"/>
          </w:tabs>
          <w:ind w:left="651" w:firstLine="2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328"/>
          </w:tabs>
          <w:ind w:left="651" w:firstLine="2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328"/>
          </w:tabs>
          <w:ind w:left="651" w:firstLine="2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328"/>
          </w:tabs>
          <w:ind w:left="651" w:firstLine="2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412"/>
          </w:tabs>
          <w:ind w:left="483" w:firstLine="4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1664"/>
          </w:tabs>
          <w:ind w:left="735" w:firstLine="1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1412"/>
            <w:tab w:val="num" w:pos="1664"/>
          </w:tabs>
          <w:ind w:left="735" w:firstLine="1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12"/>
          </w:tabs>
          <w:ind w:left="735" w:firstLine="1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2"/>
          </w:tabs>
          <w:ind w:left="735" w:firstLine="1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2"/>
          </w:tabs>
          <w:ind w:left="735" w:firstLine="1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2"/>
          </w:tabs>
          <w:ind w:left="735" w:firstLine="1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12"/>
          </w:tabs>
          <w:ind w:left="735" w:firstLine="1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12"/>
          </w:tabs>
          <w:ind w:left="735" w:firstLine="1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355"/>
          </w:tabs>
          <w:ind w:left="426" w:firstLine="5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1607"/>
          </w:tabs>
          <w:ind w:left="678" w:firstLine="2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1355"/>
            <w:tab w:val="num" w:pos="1607"/>
          </w:tabs>
          <w:ind w:left="678" w:firstLine="2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355"/>
          </w:tabs>
          <w:ind w:left="678" w:firstLine="2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355"/>
          </w:tabs>
          <w:ind w:left="678" w:firstLine="2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355"/>
          </w:tabs>
          <w:ind w:left="678" w:firstLine="2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355"/>
          </w:tabs>
          <w:ind w:left="678" w:firstLine="2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355"/>
          </w:tabs>
          <w:ind w:left="678" w:firstLine="2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355"/>
          </w:tabs>
          <w:ind w:left="678" w:firstLine="2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211"/>
          </w:tabs>
          <w:ind w:left="1210" w:hanging="2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1211"/>
          </w:tabs>
          <w:ind w:left="1210" w:hanging="5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211"/>
          </w:tabs>
          <w:ind w:left="1887" w:hanging="5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211"/>
          </w:tabs>
          <w:ind w:left="2564" w:hanging="5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211"/>
          </w:tabs>
          <w:ind w:left="3241" w:hanging="5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211"/>
          </w:tabs>
          <w:ind w:left="3918" w:hanging="5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11"/>
          </w:tabs>
          <w:ind w:left="4595" w:hanging="5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11"/>
          </w:tabs>
          <w:ind w:left="5272" w:hanging="5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11"/>
          </w:tabs>
          <w:ind w:left="5949" w:hanging="5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254"/>
          </w:tabs>
          <w:ind w:left="325" w:firstLine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1254"/>
            <w:tab w:val="num" w:pos="1506"/>
          </w:tabs>
          <w:ind w:left="577" w:firstLine="3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254"/>
          </w:tabs>
          <w:ind w:left="577" w:firstLine="3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254"/>
          </w:tabs>
          <w:ind w:left="577" w:firstLine="3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254"/>
          </w:tabs>
          <w:ind w:left="577" w:firstLine="3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254"/>
          </w:tabs>
          <w:ind w:left="577" w:firstLine="3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54"/>
          </w:tabs>
          <w:ind w:left="577" w:firstLine="3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54"/>
          </w:tabs>
          <w:ind w:left="577" w:firstLine="3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54"/>
          </w:tabs>
          <w:ind w:left="577" w:firstLine="3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508"/>
          </w:tabs>
          <w:ind w:left="579" w:firstLine="3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1760"/>
          </w:tabs>
          <w:ind w:left="831" w:firstLine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1508"/>
            <w:tab w:val="num" w:pos="1760"/>
          </w:tabs>
          <w:ind w:left="831" w:firstLine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508"/>
          </w:tabs>
          <w:ind w:left="831" w:firstLine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508"/>
          </w:tabs>
          <w:ind w:left="831" w:firstLine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508"/>
          </w:tabs>
          <w:ind w:left="831" w:firstLine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508"/>
          </w:tabs>
          <w:ind w:left="831" w:firstLine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508"/>
          </w:tabs>
          <w:ind w:left="831" w:firstLine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508"/>
          </w:tabs>
          <w:ind w:left="831" w:firstLine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283"/>
          </w:tabs>
          <w:ind w:left="354" w:firstLine="57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1283"/>
            <w:tab w:val="num" w:pos="1535"/>
          </w:tabs>
          <w:ind w:left="606" w:firstLine="3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283"/>
          </w:tabs>
          <w:ind w:left="606" w:firstLine="3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283"/>
          </w:tabs>
          <w:ind w:left="606" w:firstLine="3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283"/>
          </w:tabs>
          <w:ind w:left="606" w:firstLine="3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283"/>
          </w:tabs>
          <w:ind w:left="606" w:firstLine="3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83"/>
          </w:tabs>
          <w:ind w:left="606" w:firstLine="3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83"/>
          </w:tabs>
          <w:ind w:left="606" w:firstLine="3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83"/>
          </w:tabs>
          <w:ind w:left="606" w:firstLine="3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360"/>
          </w:tabs>
          <w:ind w:left="431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1612"/>
          </w:tabs>
          <w:ind w:left="683" w:firstLine="2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1360"/>
            <w:tab w:val="num" w:pos="1612"/>
          </w:tabs>
          <w:ind w:left="683" w:firstLine="2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360"/>
          </w:tabs>
          <w:ind w:left="683" w:firstLine="2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360"/>
          </w:tabs>
          <w:ind w:left="683" w:firstLine="2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360"/>
          </w:tabs>
          <w:ind w:left="683" w:firstLine="2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360"/>
          </w:tabs>
          <w:ind w:left="683" w:firstLine="2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360"/>
          </w:tabs>
          <w:ind w:left="683" w:firstLine="2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360"/>
          </w:tabs>
          <w:ind w:left="683" w:firstLine="2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558"/>
          </w:tabs>
          <w:ind w:left="629" w:firstLine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1810"/>
          </w:tabs>
          <w:ind w:left="881" w:firstLine="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1558"/>
            <w:tab w:val="num" w:pos="1810"/>
          </w:tabs>
          <w:ind w:left="881" w:firstLine="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tabs>
            <w:tab w:val="left" w:pos="1558"/>
            <w:tab w:val="num" w:pos="1810"/>
          </w:tabs>
          <w:ind w:left="881" w:firstLine="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558"/>
          </w:tabs>
          <w:ind w:left="881" w:firstLine="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558"/>
          </w:tabs>
          <w:ind w:left="881" w:firstLine="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558"/>
          </w:tabs>
          <w:ind w:left="881" w:firstLine="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558"/>
          </w:tabs>
          <w:ind w:left="881" w:firstLine="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558"/>
          </w:tabs>
          <w:ind w:left="881" w:firstLine="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3"/>
  </w:num>
  <w:num w:numId="17">
    <w:abstractNumId w:val="2"/>
  </w:num>
  <w:num w:numId="1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355"/>
            <w:tab w:val="left" w:pos="2258"/>
            <w:tab w:val="left" w:pos="3882"/>
            <w:tab w:val="left" w:pos="5306"/>
            <w:tab w:val="left" w:pos="5860"/>
            <w:tab w:val="left" w:pos="8139"/>
          </w:tabs>
          <w:ind w:left="1354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354"/>
            <w:tab w:val="left" w:pos="1355"/>
            <w:tab w:val="left" w:pos="2258"/>
            <w:tab w:val="left" w:pos="3882"/>
            <w:tab w:val="left" w:pos="5306"/>
            <w:tab w:val="left" w:pos="5860"/>
            <w:tab w:val="left" w:pos="8139"/>
          </w:tabs>
          <w:ind w:left="114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354"/>
            <w:tab w:val="left" w:pos="1355"/>
            <w:tab w:val="left" w:pos="2258"/>
            <w:tab w:val="left" w:pos="3882"/>
            <w:tab w:val="left" w:pos="5306"/>
            <w:tab w:val="left" w:pos="5860"/>
            <w:tab w:val="left" w:pos="8139"/>
          </w:tabs>
          <w:ind w:left="186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354"/>
            <w:tab w:val="left" w:pos="1355"/>
            <w:tab w:val="left" w:pos="2258"/>
            <w:tab w:val="left" w:pos="3882"/>
            <w:tab w:val="left" w:pos="5306"/>
            <w:tab w:val="left" w:pos="5860"/>
            <w:tab w:val="left" w:pos="8139"/>
          </w:tabs>
          <w:ind w:left="258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354"/>
            <w:tab w:val="left" w:pos="1355"/>
            <w:tab w:val="left" w:pos="2258"/>
            <w:tab w:val="left" w:pos="3882"/>
            <w:tab w:val="left" w:pos="5306"/>
            <w:tab w:val="left" w:pos="5860"/>
            <w:tab w:val="left" w:pos="8139"/>
          </w:tabs>
          <w:ind w:left="330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354"/>
            <w:tab w:val="left" w:pos="1355"/>
            <w:tab w:val="left" w:pos="2258"/>
            <w:tab w:val="left" w:pos="5306"/>
            <w:tab w:val="left" w:pos="5860"/>
            <w:tab w:val="left" w:pos="8139"/>
          </w:tabs>
          <w:ind w:left="402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354"/>
            <w:tab w:val="left" w:pos="1355"/>
            <w:tab w:val="left" w:pos="2258"/>
            <w:tab w:val="left" w:pos="3882"/>
            <w:tab w:val="left" w:pos="5306"/>
            <w:tab w:val="left" w:pos="5860"/>
            <w:tab w:val="left" w:pos="8139"/>
          </w:tabs>
          <w:ind w:left="474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354"/>
            <w:tab w:val="left" w:pos="1355"/>
            <w:tab w:val="left" w:pos="2258"/>
            <w:tab w:val="left" w:pos="3882"/>
            <w:tab w:val="left" w:pos="5860"/>
            <w:tab w:val="left" w:pos="8139"/>
          </w:tabs>
          <w:ind w:left="546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354"/>
            <w:tab w:val="left" w:pos="1355"/>
            <w:tab w:val="left" w:pos="2258"/>
            <w:tab w:val="left" w:pos="3882"/>
            <w:tab w:val="left" w:pos="5306"/>
            <w:tab w:val="left" w:pos="5860"/>
            <w:tab w:val="left" w:pos="8139"/>
          </w:tabs>
          <w:ind w:left="618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tabs>
            <w:tab w:val="num" w:pos="1355"/>
          </w:tabs>
          <w:ind w:left="426" w:firstLine="5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355"/>
            <w:tab w:val="num" w:pos="2075"/>
          </w:tabs>
          <w:ind w:left="1146" w:firstLine="5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355"/>
            <w:tab w:val="num" w:pos="2795"/>
          </w:tabs>
          <w:ind w:left="1866" w:firstLine="5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355"/>
            <w:tab w:val="num" w:pos="3515"/>
          </w:tabs>
          <w:ind w:left="2586" w:firstLine="5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355"/>
            <w:tab w:val="num" w:pos="4235"/>
          </w:tabs>
          <w:ind w:left="3306" w:firstLine="5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355"/>
            <w:tab w:val="num" w:pos="4955"/>
          </w:tabs>
          <w:ind w:left="4026" w:firstLine="5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355"/>
            <w:tab w:val="num" w:pos="5675"/>
          </w:tabs>
          <w:ind w:left="4746" w:firstLine="5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355"/>
            <w:tab w:val="num" w:pos="6395"/>
          </w:tabs>
          <w:ind w:left="5466" w:firstLine="5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355"/>
            <w:tab w:val="num" w:pos="7115"/>
          </w:tabs>
          <w:ind w:left="6186" w:firstLine="5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355"/>
          </w:tabs>
          <w:ind w:left="1354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355"/>
          </w:tabs>
          <w:ind w:left="114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355"/>
          </w:tabs>
          <w:ind w:left="186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355"/>
          </w:tabs>
          <w:ind w:left="258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355"/>
          </w:tabs>
          <w:ind w:left="330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355"/>
          </w:tabs>
          <w:ind w:left="402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355"/>
          </w:tabs>
          <w:ind w:left="474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355"/>
          </w:tabs>
          <w:ind w:left="546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355"/>
          </w:tabs>
          <w:ind w:left="6185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19" w:lineRule="exact"/>
      <w:ind w:left="930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22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22" w:right="0" w:firstLine="707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01" w:lineRule="exact"/>
      <w:ind w:left="107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